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F2" w:rsidRPr="00327E1B" w:rsidRDefault="008507F2" w:rsidP="0085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E1B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507F2" w:rsidRPr="00327E1B" w:rsidRDefault="008507F2" w:rsidP="0085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E1B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№8 города </w:t>
      </w:r>
      <w:proofErr w:type="spellStart"/>
      <w:r w:rsidRPr="00327E1B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F2" w:rsidRDefault="008507F2" w:rsidP="008507F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7E1B">
        <w:rPr>
          <w:rFonts w:ascii="Times New Roman" w:hAnsi="Times New Roman" w:cs="Times New Roman"/>
          <w:b/>
          <w:sz w:val="36"/>
          <w:szCs w:val="36"/>
        </w:rPr>
        <w:t xml:space="preserve">ПРОЕКТНАЯ ДЕЯТЕЛЬНОСТЬ </w:t>
      </w:r>
    </w:p>
    <w:p w:rsidR="008507F2" w:rsidRDefault="008507F2" w:rsidP="008507F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7E1B">
        <w:rPr>
          <w:rFonts w:ascii="Times New Roman" w:hAnsi="Times New Roman" w:cs="Times New Roman"/>
          <w:b/>
          <w:sz w:val="36"/>
          <w:szCs w:val="36"/>
        </w:rPr>
        <w:t xml:space="preserve">НА УРОКАХ ФРАНЦУЗСКОГО ЯЗЫКА </w:t>
      </w:r>
    </w:p>
    <w:p w:rsidR="008507F2" w:rsidRDefault="008507F2" w:rsidP="008507F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7E1B">
        <w:rPr>
          <w:rFonts w:ascii="Times New Roman" w:hAnsi="Times New Roman" w:cs="Times New Roman"/>
          <w:b/>
          <w:sz w:val="36"/>
          <w:szCs w:val="36"/>
        </w:rPr>
        <w:t xml:space="preserve">В ШКОЛЕ ВТОРОЙ СТУПЕНИ </w:t>
      </w:r>
    </w:p>
    <w:p w:rsidR="008507F2" w:rsidRPr="00327E1B" w:rsidRDefault="008507F2" w:rsidP="008507F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7E1B">
        <w:rPr>
          <w:rFonts w:ascii="Times New Roman" w:hAnsi="Times New Roman" w:cs="Times New Roman"/>
          <w:b/>
          <w:sz w:val="36"/>
          <w:szCs w:val="36"/>
        </w:rPr>
        <w:t>КАК СРЕДСТВО ФОРМИРОВАНИЯ ПОЗНАВАТЕЛЬНОЙ АКТИВНОСТИ ШКОЛЬНИКОВ</w:t>
      </w: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Default="008507F2" w:rsidP="008507F2">
      <w:pPr>
        <w:ind w:left="4395"/>
        <w:rPr>
          <w:rFonts w:ascii="Times New Roman" w:hAnsi="Times New Roman" w:cs="Times New Roman"/>
          <w:sz w:val="36"/>
          <w:szCs w:val="36"/>
        </w:rPr>
      </w:pPr>
      <w:r w:rsidRPr="00327E1B">
        <w:rPr>
          <w:rFonts w:ascii="Times New Roman" w:hAnsi="Times New Roman" w:cs="Times New Roman"/>
          <w:b/>
          <w:i/>
          <w:sz w:val="36"/>
          <w:szCs w:val="36"/>
        </w:rPr>
        <w:t>Автор: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8507F2" w:rsidRDefault="008507F2" w:rsidP="008507F2">
      <w:pPr>
        <w:ind w:left="4395"/>
        <w:rPr>
          <w:rFonts w:ascii="Times New Roman" w:hAnsi="Times New Roman" w:cs="Times New Roman"/>
          <w:sz w:val="36"/>
          <w:szCs w:val="36"/>
        </w:rPr>
      </w:pPr>
      <w:proofErr w:type="spellStart"/>
      <w:r w:rsidRPr="00327E1B">
        <w:rPr>
          <w:rFonts w:ascii="Times New Roman" w:hAnsi="Times New Roman" w:cs="Times New Roman"/>
          <w:sz w:val="36"/>
          <w:szCs w:val="36"/>
        </w:rPr>
        <w:t>Половинкина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Ольга Анатольевна, </w:t>
      </w:r>
    </w:p>
    <w:p w:rsidR="008507F2" w:rsidRPr="00327E1B" w:rsidRDefault="008507F2" w:rsidP="008507F2">
      <w:pPr>
        <w:ind w:left="4395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</w:t>
      </w:r>
      <w:r w:rsidRPr="00327E1B">
        <w:rPr>
          <w:rFonts w:ascii="Times New Roman" w:hAnsi="Times New Roman" w:cs="Times New Roman"/>
          <w:sz w:val="36"/>
          <w:szCs w:val="36"/>
        </w:rPr>
        <w:t>читель французского языка высшей квалификационной категории</w:t>
      </w: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Default="008507F2" w:rsidP="008507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7F2" w:rsidRPr="00327E1B" w:rsidRDefault="008507F2" w:rsidP="00850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E1B">
        <w:rPr>
          <w:rFonts w:ascii="Times New Roman" w:hAnsi="Times New Roman" w:cs="Times New Roman"/>
          <w:sz w:val="28"/>
          <w:szCs w:val="28"/>
        </w:rPr>
        <w:t>Ковров, 2016 г.</w:t>
      </w:r>
    </w:p>
    <w:p w:rsidR="00EE4CCB" w:rsidRPr="000560DE" w:rsidRDefault="00EE4CCB" w:rsidP="00B26B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lastRenderedPageBreak/>
        <w:t>2. Условия возникновения</w:t>
      </w:r>
    </w:p>
    <w:p w:rsidR="00EE4CCB" w:rsidRPr="000560DE" w:rsidRDefault="00EE4CCB" w:rsidP="00B26B0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Данный опыт возник в МБОУ СОШ №8 города </w:t>
      </w:r>
      <w:proofErr w:type="spellStart"/>
      <w:r w:rsidRPr="000560DE">
        <w:rPr>
          <w:rFonts w:ascii="Times New Roman" w:hAnsi="Times New Roman" w:cs="Times New Roman"/>
          <w:sz w:val="24"/>
          <w:szCs w:val="24"/>
        </w:rPr>
        <w:t>Коврова</w:t>
      </w:r>
      <w:proofErr w:type="spellEnd"/>
      <w:r w:rsidRPr="000560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560DE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560DE">
        <w:rPr>
          <w:rFonts w:ascii="Times New Roman" w:hAnsi="Times New Roman" w:cs="Times New Roman"/>
          <w:sz w:val="24"/>
          <w:szCs w:val="24"/>
        </w:rPr>
        <w:t xml:space="preserve"> с 2016 года является школой-партнёром </w:t>
      </w:r>
      <w:proofErr w:type="spellStart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l'Institut</w:t>
      </w:r>
      <w:proofErr w:type="spellEnd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français</w:t>
      </w:r>
      <w:proofErr w:type="spellEnd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de</w:t>
      </w:r>
      <w:proofErr w:type="spellEnd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Russie</w:t>
      </w:r>
      <w:proofErr w:type="spellEnd"/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подразделением Посольства Франции в России </w:t>
      </w:r>
      <w:hyperlink r:id="rId9" w:anchor="f2_9798-Kovrov-ecole-8" w:history="1">
        <w:r w:rsidRPr="000560DE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http://ifmapp.institutfrancais.com/russie#f2_9798-Kovrov-ecole-8</w:t>
        </w:r>
      </w:hyperlink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560D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В нашей школе французский преподаётся со второго класса как первый иностранный язык и на данный момент его изучают 180 учащихся 2-11 классов. В учебном учреждении успешно реализуется ФГОС. 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Одной из проблем в преподавании французского языка в школе сегодня является отсутствие мотивации со стороны школьников к его изучению.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Основываясь на </w:t>
      </w:r>
      <w:r w:rsidRPr="00056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</w:t>
      </w:r>
      <w:proofErr w:type="spellStart"/>
      <w:r w:rsidRPr="000560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Pr="00056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подходе, выстраивая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учебный процесс с учётом индивидуальных, возрастных, психологических особенностей обучающихся, я  формирую</w:t>
      </w:r>
      <w:r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саморазвитию и непрерывному образованию. Этого невозможно достичь, если ребёнок не мотивирован, если его деятельность на иностранном языке не является, прежде всего, для него самого значимой.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Чтобы сформировать у учащихся умения работать самостоятельно, сделать позицию учащегося в обучении действительно активной, на мой взгляд, целесообразно применять в образовательном процессе на средней ступени обучения метод проектов.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Он позволяет перенести полученные на уроках теоретические знания в практическую деятельность и при этом способствует развитию познавательной активности учащегося, развитию его творческих способностей.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Из практики преподавания французского языка я могу сказать, что применение данной методики в образовательном процессе повышает интерес учащихся к изучению иностранного языка </w:t>
      </w:r>
      <w:r w:rsidR="004D02C6" w:rsidRPr="000560DE">
        <w:rPr>
          <w:rFonts w:ascii="Times New Roman" w:hAnsi="Times New Roman" w:cs="Times New Roman"/>
          <w:sz w:val="24"/>
          <w:szCs w:val="24"/>
        </w:rPr>
        <w:t>путём</w:t>
      </w:r>
      <w:r w:rsidRPr="000560DE">
        <w:rPr>
          <w:rFonts w:ascii="Times New Roman" w:hAnsi="Times New Roman" w:cs="Times New Roman"/>
          <w:sz w:val="24"/>
          <w:szCs w:val="24"/>
        </w:rPr>
        <w:t xml:space="preserve"> развития внутренней мотивации. Именно позитивная мотивация и </w:t>
      </w:r>
      <w:r w:rsidR="004D02C6" w:rsidRPr="000560DE">
        <w:rPr>
          <w:rFonts w:ascii="Times New Roman" w:hAnsi="Times New Roman" w:cs="Times New Roman"/>
          <w:sz w:val="24"/>
          <w:szCs w:val="24"/>
        </w:rPr>
        <w:t>станови</w:t>
      </w:r>
      <w:r w:rsidRPr="000560DE">
        <w:rPr>
          <w:rFonts w:ascii="Times New Roman" w:hAnsi="Times New Roman" w:cs="Times New Roman"/>
          <w:sz w:val="24"/>
          <w:szCs w:val="24"/>
        </w:rPr>
        <w:t xml:space="preserve">тся ключом к успешному изучению иностранных языков. И, что очень важно, </w:t>
      </w:r>
      <w:r w:rsidR="004D02C6" w:rsidRPr="000560DE">
        <w:rPr>
          <w:rFonts w:ascii="Times New Roman" w:hAnsi="Times New Roman" w:cs="Times New Roman"/>
          <w:sz w:val="24"/>
          <w:szCs w:val="24"/>
        </w:rPr>
        <w:t xml:space="preserve">ученик при этом находится в </w:t>
      </w:r>
      <w:r w:rsidRPr="000560DE">
        <w:rPr>
          <w:rFonts w:ascii="Times New Roman" w:hAnsi="Times New Roman" w:cs="Times New Roman"/>
          <w:sz w:val="24"/>
          <w:szCs w:val="24"/>
        </w:rPr>
        <w:t>центр</w:t>
      </w:r>
      <w:r w:rsidR="004D02C6" w:rsidRPr="000560DE">
        <w:rPr>
          <w:rFonts w:ascii="Times New Roman" w:hAnsi="Times New Roman" w:cs="Times New Roman"/>
          <w:sz w:val="24"/>
          <w:szCs w:val="24"/>
        </w:rPr>
        <w:t>е</w:t>
      </w:r>
      <w:r w:rsidRPr="000560DE">
        <w:rPr>
          <w:rFonts w:ascii="Times New Roman" w:hAnsi="Times New Roman" w:cs="Times New Roman"/>
          <w:sz w:val="24"/>
          <w:szCs w:val="24"/>
        </w:rPr>
        <w:t xml:space="preserve"> процесса обучения. </w:t>
      </w:r>
    </w:p>
    <w:p w:rsidR="00E317C4" w:rsidRPr="000560DE" w:rsidRDefault="00E317C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Образовательный процесс по французскому языку в 5-9 классах осуществляется на основе авторской программы и </w:t>
      </w:r>
      <w:proofErr w:type="gramStart"/>
      <w:r w:rsidRPr="000560DE">
        <w:rPr>
          <w:rFonts w:ascii="Times New Roman" w:hAnsi="Times New Roman" w:cs="Times New Roman"/>
          <w:sz w:val="24"/>
          <w:szCs w:val="24"/>
        </w:rPr>
        <w:t xml:space="preserve">УМК </w:t>
      </w:r>
      <w:proofErr w:type="spellStart"/>
      <w:r w:rsidRPr="000560DE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Pr="000560DE">
        <w:rPr>
          <w:rFonts w:ascii="Times New Roman" w:hAnsi="Times New Roman" w:cs="Times New Roman"/>
          <w:sz w:val="24"/>
          <w:szCs w:val="24"/>
        </w:rPr>
        <w:t>С.Кулигиной</w:t>
      </w:r>
      <w:proofErr w:type="spellEnd"/>
      <w:r w:rsidRPr="000560DE">
        <w:rPr>
          <w:rFonts w:ascii="Times New Roman" w:hAnsi="Times New Roman" w:cs="Times New Roman"/>
          <w:sz w:val="24"/>
          <w:szCs w:val="24"/>
        </w:rPr>
        <w:t xml:space="preserve"> «Твой друг французский язык». Предметное содержание и структура комплекта «Твой друг французский язык»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служат инструментом реализации требований ФГОС</w:t>
      </w:r>
      <w:r w:rsidRPr="000560DE">
        <w:rPr>
          <w:rFonts w:ascii="Times New Roman" w:hAnsi="Times New Roman" w:cs="Times New Roman"/>
          <w:sz w:val="24"/>
          <w:szCs w:val="24"/>
        </w:rPr>
        <w:t xml:space="preserve">. УМК помогает достижению личностных результатов обучения французскому языку – развитию у школьников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толерантного сознания и </w:t>
      </w:r>
      <w:r w:rsidR="00C61697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поведения в многокультурном мире, развивает готовность и способность вступать в общение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Ученик учится </w:t>
      </w:r>
      <w:r w:rsidR="00C61697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находить </w:t>
      </w:r>
      <w:r w:rsidR="00C61697" w:rsidRPr="000560DE">
        <w:rPr>
          <w:rFonts w:ascii="Times New Roman" w:hAnsi="Times New Roman" w:cs="Times New Roman"/>
          <w:sz w:val="24"/>
          <w:szCs w:val="24"/>
        </w:rPr>
        <w:t>взаимопонимание</w:t>
      </w:r>
      <w:r w:rsidR="00C61697" w:rsidRPr="000560D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с окружающими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находить общие 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интересы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сотрудничать 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достижени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и определённых целей. Данный УМК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создаёт основу для формирования интереса </w:t>
      </w:r>
      <w:proofErr w:type="gramStart"/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учащихся</w:t>
      </w:r>
      <w:proofErr w:type="gramEnd"/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 совершенствованию достигнутого </w:t>
      </w:r>
      <w:r w:rsidR="004D02C6"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ими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уровня владения изучаемым иностранным языком, а в старшей школе - формирует умения использовать иностранный язык как средство для получения информации. </w:t>
      </w:r>
    </w:p>
    <w:p w:rsidR="006216E4" w:rsidRPr="000560DE" w:rsidRDefault="006216E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378AB" w:rsidRPr="000560DE" w:rsidRDefault="009378AB" w:rsidP="00B26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t>3. Актуальность и перспективность опыта.</w:t>
      </w:r>
    </w:p>
    <w:p w:rsidR="009378AB" w:rsidRPr="000560DE" w:rsidRDefault="009378AB" w:rsidP="00B26B0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В своей педагогической деятельности уже в течение нескольких лет на своих уроках и во внеурочной деятельности по предмету я использую метод проектов. Этот метод позволяет детям понять, для чего они изучают французский язык, где  и как его можно применить. Они осознают, что вокруг них очень много предметов, понятий и жизненных реалий, связанных с языком и страной его изучения.  Таким образом, учебный процесс становится </w:t>
      </w:r>
      <w:r w:rsidRPr="000560DE">
        <w:rPr>
          <w:rFonts w:ascii="Times New Roman" w:hAnsi="Times New Roman" w:cs="Times New Roman"/>
          <w:sz w:val="24"/>
          <w:szCs w:val="24"/>
        </w:rPr>
        <w:lastRenderedPageBreak/>
        <w:t>личностно-ориентированным и направленным на формирование познавательной активности, на развитие личных качеств ученика, на развитие его творческих способностей.</w:t>
      </w:r>
    </w:p>
    <w:p w:rsidR="009378AB" w:rsidRPr="000560DE" w:rsidRDefault="009378AB" w:rsidP="00B26B0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60DE">
        <w:rPr>
          <w:rFonts w:ascii="Times New Roman" w:hAnsi="Times New Roman" w:cs="Times New Roman"/>
          <w:sz w:val="24"/>
          <w:szCs w:val="24"/>
        </w:rPr>
        <w:t>Использование данного метода так же позволяет учащимся о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владеть иностранным языком как одним из средств формирования исследовательских умений, расширения своих знаний в других предметных областях.</w:t>
      </w:r>
    </w:p>
    <w:p w:rsidR="009378AB" w:rsidRPr="000560DE" w:rsidRDefault="009378AB" w:rsidP="00B26B0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2CAD" w:rsidRPr="000560DE" w:rsidRDefault="004E2CAD" w:rsidP="00B26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t>4. Ведущая педагогическая идея.</w:t>
      </w:r>
    </w:p>
    <w:p w:rsidR="004E2CAD" w:rsidRPr="000560DE" w:rsidRDefault="004E2CAD" w:rsidP="00B26B07">
      <w:pPr>
        <w:widowControl w:val="0"/>
        <w:overflowPunct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Использование проектной деятельности является наиболее эффективным средством  для формирования познавательной активности учащегося школы второй ступени. </w:t>
      </w:r>
    </w:p>
    <w:p w:rsidR="004E2CAD" w:rsidRPr="000560DE" w:rsidRDefault="004E2CAD" w:rsidP="00B26B0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t>5. Теоретическая база опыта.</w:t>
      </w:r>
    </w:p>
    <w:p w:rsidR="004E2CAD" w:rsidRPr="000560DE" w:rsidRDefault="004E2CAD" w:rsidP="00B26B07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183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Формирование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развитие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познавательной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активности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учащихся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всегда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было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актуальным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вопросом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обучении.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Учёные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старались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выделить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этапы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процесса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развития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познавательной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активности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школьников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 учебной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деятельности,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определить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способы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его</w:t>
      </w:r>
      <w:r w:rsidR="002E648E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DC6183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60DE">
        <w:rPr>
          <w:rFonts w:ascii="Times New Roman" w:hAnsi="Times New Roman" w:cs="Times New Roman"/>
          <w:sz w:val="24"/>
          <w:szCs w:val="24"/>
        </w:rPr>
        <w:t>По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мнению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чешского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педагога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Я.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Коменского</w:t>
      </w:r>
      <w:r w:rsidR="00B26B07">
        <w:rPr>
          <w:rFonts w:ascii="Times New Roman" w:hAnsi="Times New Roman" w:cs="Times New Roman"/>
          <w:sz w:val="24"/>
          <w:szCs w:val="24"/>
        </w:rPr>
        <w:t>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формирование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познавательной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активности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– </w:t>
      </w:r>
      <w:r w:rsidRPr="000560DE">
        <w:rPr>
          <w:rFonts w:ascii="Times New Roman" w:hAnsi="Times New Roman" w:cs="Times New Roman"/>
          <w:sz w:val="24"/>
          <w:szCs w:val="24"/>
        </w:rPr>
        <w:t>одна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из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наиболее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важных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задач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процессе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формирования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личности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учащегося: «юношество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должно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получать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образование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кажущееся,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истинное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, </w:t>
      </w:r>
      <w:r w:rsidRPr="000560DE">
        <w:rPr>
          <w:rFonts w:ascii="Times New Roman" w:hAnsi="Times New Roman" w:cs="Times New Roman"/>
          <w:sz w:val="24"/>
          <w:szCs w:val="24"/>
        </w:rPr>
        <w:t>то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есть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чтобы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разумное существо – человек –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приучался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руководствоваться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чужим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умом,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своим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собственным,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только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вычитывая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из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книг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понимая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чужие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мысли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вещах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или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даже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заучивая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воспроизводя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60DE">
        <w:rPr>
          <w:rFonts w:ascii="Times New Roman" w:hAnsi="Times New Roman" w:cs="Times New Roman"/>
          <w:sz w:val="24"/>
          <w:szCs w:val="24"/>
        </w:rPr>
        <w:t>цитатах</w:t>
      </w:r>
      <w:proofErr w:type="gramEnd"/>
      <w:r w:rsidRPr="000560DE">
        <w:rPr>
          <w:rFonts w:ascii="Times New Roman" w:hAnsi="Times New Roman" w:cs="Times New Roman"/>
          <w:sz w:val="24"/>
          <w:szCs w:val="24"/>
        </w:rPr>
        <w:t>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развивал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себе способность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проникать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корень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вещей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вырабатывать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истинное понимание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употребление их» [Коменский 1982: 34].</w:t>
      </w:r>
    </w:p>
    <w:p w:rsidR="00DC6183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Идеи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Я.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Коменского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нашли отражение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трудах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известного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английского педагога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Джона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Локка.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Он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доказал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важность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деятельности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учителя, направленной на формирование и развитие познавательного процесса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 учащихся.</w:t>
      </w:r>
    </w:p>
    <w:p w:rsidR="00DC6183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Константин Дмитриевич Ушинский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считал,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что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только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активном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процессе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учебном деятельности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происходит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самостоятельное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развитие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личности,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которое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мы можем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наблюдать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 проявлении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осознанной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целеустремленности,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желании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добывать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знания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, </w:t>
      </w:r>
      <w:r w:rsidRPr="000560DE">
        <w:rPr>
          <w:rFonts w:ascii="Times New Roman" w:hAnsi="Times New Roman" w:cs="Times New Roman"/>
          <w:sz w:val="24"/>
          <w:szCs w:val="24"/>
        </w:rPr>
        <w:t>информацию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самостоятельно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применять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их.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Активная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деятельность ребенка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процессе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учения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становится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решающим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фактором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его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интеллектуального,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эстетического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этического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воспитания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развития.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Поэтому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Ушинский подчеркивал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необходимость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такой организации жизни детей в школе, которая могла бы активизировать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учебную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деятельность, пробуждая новые, более высокие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формы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сознания.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Познавательная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активность,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мнению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60DE">
        <w:rPr>
          <w:rFonts w:ascii="Times New Roman" w:hAnsi="Times New Roman" w:cs="Times New Roman"/>
          <w:sz w:val="24"/>
          <w:szCs w:val="24"/>
        </w:rPr>
        <w:t>К.Д.Ушинского</w:t>
      </w:r>
      <w:proofErr w:type="spellEnd"/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–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это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организация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учителем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последовательных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умственных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действий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учащихся,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направленных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формирование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осознанной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потребности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 получении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знаний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устойчивого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мировоззрения.</w:t>
      </w:r>
    </w:p>
    <w:p w:rsidR="0016034A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Деятельность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учащегося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Pr="000560DE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подходе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занимает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одно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из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ключевых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мест.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Роли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учителя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ученика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современной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образовательной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системе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переосмыслены: ребёнок добывает знания, важную для него информацию сам в процессе собственной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учебно-познавательной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деятельности,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получает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их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уже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готовом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виде.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Учитель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лишь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демонстрирует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образцы действий,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побуждает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первоначальные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действия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детей,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советует,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вносит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коррективы,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старается включить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 работу каждого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ученика.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34A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lastRenderedPageBreak/>
        <w:t>Для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реализации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этого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подхода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использование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b/>
          <w:i/>
          <w:sz w:val="24"/>
          <w:szCs w:val="24"/>
        </w:rPr>
        <w:t>метода проектов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является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самой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эффективной</w:t>
      </w:r>
      <w:r w:rsidR="00DC6183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технологией,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т.к.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в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основе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неё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лежит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личностное</w:t>
      </w:r>
      <w:r w:rsidR="0016034A" w:rsidRPr="000560DE">
        <w:rPr>
          <w:rFonts w:ascii="Times New Roman" w:hAnsi="Times New Roman" w:cs="Times New Roman"/>
          <w:sz w:val="24"/>
          <w:szCs w:val="24"/>
        </w:rPr>
        <w:t xml:space="preserve"> </w:t>
      </w:r>
      <w:r w:rsidRPr="000560DE">
        <w:rPr>
          <w:rFonts w:ascii="Times New Roman" w:hAnsi="Times New Roman" w:cs="Times New Roman"/>
          <w:sz w:val="24"/>
          <w:szCs w:val="24"/>
        </w:rPr>
        <w:t>развитие учащихся, развиваются познавательные навыки, умения самостоятельно конструировать и применять свои знания в жизни. Ученик учится идентифицировать себя в мире информации, одновременно происходит развитие навыков критического мышления.</w:t>
      </w:r>
    </w:p>
    <w:p w:rsidR="0016034A" w:rsidRPr="000560D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Целью проектной технологии является самостоятельное «постижение» школьниками различных проблем, имеющих для них жизненный смысл.</w:t>
      </w:r>
    </w:p>
    <w:p w:rsidR="0016034A" w:rsidRPr="000560DE" w:rsidRDefault="0016034A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Поскольку для метода проектов очень важным является </w:t>
      </w:r>
      <w:r w:rsidRPr="000560DE"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  <w:t>вопрос практической  и познавательной значимости результатов, то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проекты всегда являются личностно-ориентированными.</w:t>
      </w:r>
    </w:p>
    <w:p w:rsidR="0016034A" w:rsidRPr="000560DE" w:rsidRDefault="0016034A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>В проекте наряду с научной (познавательной) стороной решения всегда присутствуют эмоционально-ценностная (личностная) и творческая стороны. Именно эмоционально-ценностный и творческий компоненты содержания определяют, насколько значим для учащихся проект и как самостоятельно он выполнен. Основной тезис современного понимания технологии проектного обучения звучит таким образом: «все, что я познаю, я знаю, для чего это мне надо и где и как я могу это содержание применить».</w:t>
      </w:r>
    </w:p>
    <w:p w:rsidR="0016034A" w:rsidRPr="000560DE" w:rsidRDefault="0016034A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Каждый из методов проектной технологии:</w:t>
      </w:r>
    </w:p>
    <w:p w:rsidR="0016034A" w:rsidRPr="000560DE" w:rsidRDefault="0016034A" w:rsidP="00B26B07">
      <w:pPr>
        <w:pStyle w:val="a6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проблемный</w:t>
      </w:r>
    </w:p>
    <w:p w:rsidR="0016034A" w:rsidRPr="000560DE" w:rsidRDefault="0016034A" w:rsidP="00B26B07">
      <w:pPr>
        <w:pStyle w:val="a6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исследовательский  </w:t>
      </w:r>
    </w:p>
    <w:p w:rsidR="0016034A" w:rsidRPr="000560DE" w:rsidRDefault="0016034A" w:rsidP="00B26B07">
      <w:pPr>
        <w:pStyle w:val="a6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поисковый </w:t>
      </w:r>
    </w:p>
    <w:p w:rsidR="0016034A" w:rsidRPr="000560DE" w:rsidRDefault="0016034A" w:rsidP="00B2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60DE">
        <w:rPr>
          <w:rFonts w:ascii="Times New Roman" w:hAnsi="Times New Roman" w:cs="Times New Roman"/>
          <w:sz w:val="24"/>
          <w:szCs w:val="24"/>
        </w:rPr>
        <w:t>чётко  ориентирован на «реальный практический, значимый для ученика результат».</w:t>
      </w:r>
      <w:proofErr w:type="gramEnd"/>
    </w:p>
    <w:p w:rsidR="0008674D" w:rsidRPr="000560DE" w:rsidRDefault="0008674D" w:rsidP="00B26B07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034A" w:rsidRPr="000560DE" w:rsidRDefault="0016034A" w:rsidP="00B26B07">
      <w:pPr>
        <w:pStyle w:val="a6"/>
        <w:numPr>
          <w:ilvl w:val="0"/>
          <w:numId w:val="2"/>
        </w:num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t>Новизна опыта.</w:t>
      </w:r>
    </w:p>
    <w:p w:rsidR="0016034A" w:rsidRPr="000560DE" w:rsidRDefault="0016034A" w:rsidP="00B26B07">
      <w:pPr>
        <w:pStyle w:val="a6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034A" w:rsidRPr="000560DE" w:rsidRDefault="0016034A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Новизна моего опыта заключается в активном внедрении в учебный процесс и во внеурочную деятельность по французскому языку разных типов проектов:</w:t>
      </w:r>
    </w:p>
    <w:p w:rsidR="0016034A" w:rsidRPr="000560DE" w:rsidRDefault="0016034A" w:rsidP="00B26B07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исследовательские, </w:t>
      </w:r>
    </w:p>
    <w:p w:rsidR="0016034A" w:rsidRPr="000560DE" w:rsidRDefault="0016034A" w:rsidP="00B26B07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творческие, </w:t>
      </w:r>
    </w:p>
    <w:p w:rsidR="0016034A" w:rsidRPr="000560DE" w:rsidRDefault="0016034A" w:rsidP="00B26B07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560DE">
        <w:rPr>
          <w:rFonts w:ascii="Times New Roman" w:hAnsi="Times New Roman" w:cs="Times New Roman"/>
          <w:sz w:val="24"/>
          <w:szCs w:val="24"/>
        </w:rPr>
        <w:t>ролево</w:t>
      </w:r>
      <w:proofErr w:type="spellEnd"/>
      <w:r w:rsidRPr="000560DE">
        <w:rPr>
          <w:rFonts w:ascii="Times New Roman" w:hAnsi="Times New Roman" w:cs="Times New Roman"/>
          <w:sz w:val="24"/>
          <w:szCs w:val="24"/>
        </w:rPr>
        <w:t xml:space="preserve">-игровые, </w:t>
      </w:r>
    </w:p>
    <w:p w:rsidR="0016034A" w:rsidRPr="000560DE" w:rsidRDefault="0016034A" w:rsidP="00B26B07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информационные, </w:t>
      </w:r>
    </w:p>
    <w:p w:rsidR="0016034A" w:rsidRPr="000560DE" w:rsidRDefault="0016034A" w:rsidP="00B26B07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практико-ориентированные.</w:t>
      </w:r>
    </w:p>
    <w:p w:rsidR="0016034A" w:rsidRPr="000560DE" w:rsidRDefault="0016034A" w:rsidP="00B26B0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57235" w:rsidRPr="000560DE" w:rsidRDefault="00961E35" w:rsidP="00B26B07">
      <w:pPr>
        <w:tabs>
          <w:tab w:val="left" w:pos="3828"/>
        </w:tabs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DE">
        <w:rPr>
          <w:rFonts w:ascii="Times New Roman" w:hAnsi="Times New Roman" w:cs="Times New Roman"/>
          <w:b/>
          <w:sz w:val="24"/>
          <w:szCs w:val="24"/>
        </w:rPr>
        <w:t>7.</w:t>
      </w:r>
      <w:r w:rsidR="00E57235" w:rsidRPr="000560DE">
        <w:rPr>
          <w:rFonts w:ascii="Times New Roman" w:hAnsi="Times New Roman" w:cs="Times New Roman"/>
          <w:b/>
          <w:sz w:val="24"/>
          <w:szCs w:val="24"/>
        </w:rPr>
        <w:t>Технология опыта.</w:t>
      </w:r>
    </w:p>
    <w:p w:rsidR="00E57235" w:rsidRPr="000560DE" w:rsidRDefault="00E57235" w:rsidP="00B26B07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57235" w:rsidRPr="000560DE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Работая в средней общеобразовательной школе, мне постоянно приходится сталкиваться с проблемой непопулярности французского языка при выборе его для изучения во втором классе. Большинство родителей и учащихся отдают предпочтение английскому, обосновывая свой выбор актуальностью применения языковых знаний, простотой языка, интересом к английскому языку.</w:t>
      </w:r>
    </w:p>
    <w:p w:rsidR="00E57235" w:rsidRPr="000560DE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>Вторая очень важная для меня проблема - снижение мотивации к изучению французского языка у учащихся 5-8 классов.</w:t>
      </w:r>
    </w:p>
    <w:p w:rsidR="00E57235" w:rsidRPr="000560DE" w:rsidRDefault="00E57235" w:rsidP="00B26B0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lastRenderedPageBreak/>
        <w:t xml:space="preserve">Наблюдая такое отношение к изучению французского языка, я пришла к выводу, что эту ситуацию можно изменить лишь через активную познавательную деятельность учащихся. Так возник мой педагогический опыт. </w:t>
      </w:r>
    </w:p>
    <w:p w:rsidR="00E57235" w:rsidRPr="000560DE" w:rsidRDefault="00E57235" w:rsidP="00B26B0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i/>
          <w:sz w:val="24"/>
          <w:szCs w:val="24"/>
          <w:u w:val="single"/>
        </w:rPr>
        <w:t>Цель опыта:</w:t>
      </w:r>
      <w:r w:rsidRPr="000560DE">
        <w:rPr>
          <w:rFonts w:ascii="Times New Roman" w:hAnsi="Times New Roman" w:cs="Times New Roman"/>
          <w:sz w:val="24"/>
          <w:szCs w:val="24"/>
        </w:rPr>
        <w:t xml:space="preserve"> формирование познавательной активности школьника средней ступени  через проектную деятельность на уроках французского языка.</w:t>
      </w:r>
    </w:p>
    <w:p w:rsidR="00E57235" w:rsidRPr="000560DE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60DE">
        <w:rPr>
          <w:rFonts w:ascii="Times New Roman" w:hAnsi="Times New Roman" w:cs="Times New Roman"/>
          <w:sz w:val="24"/>
          <w:szCs w:val="24"/>
        </w:rPr>
        <w:t xml:space="preserve">Для достижения цели необходимо решить следующие </w:t>
      </w:r>
      <w:r w:rsidRPr="000560DE">
        <w:rPr>
          <w:rFonts w:ascii="Times New Roman" w:hAnsi="Times New Roman" w:cs="Times New Roman"/>
          <w:i/>
          <w:sz w:val="24"/>
          <w:szCs w:val="24"/>
          <w:u w:val="single"/>
        </w:rPr>
        <w:t>задачи</w:t>
      </w:r>
      <w:r w:rsidRPr="000560DE">
        <w:rPr>
          <w:rFonts w:ascii="Times New Roman" w:hAnsi="Times New Roman" w:cs="Times New Roman"/>
          <w:sz w:val="24"/>
          <w:szCs w:val="24"/>
        </w:rPr>
        <w:t>:</w:t>
      </w:r>
    </w:p>
    <w:p w:rsidR="00E57235" w:rsidRPr="000560DE" w:rsidRDefault="00E57235" w:rsidP="00B26B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60DE">
        <w:rPr>
          <w:rFonts w:ascii="Times New Roman" w:hAnsi="Times New Roman" w:cs="Times New Roman"/>
          <w:i/>
          <w:sz w:val="24"/>
          <w:szCs w:val="24"/>
        </w:rPr>
        <w:t xml:space="preserve">создание условий для успешного учения </w:t>
      </w:r>
      <w:r w:rsidRPr="000560DE">
        <w:rPr>
          <w:rFonts w:ascii="Times New Roman" w:hAnsi="Times New Roman" w:cs="Times New Roman"/>
          <w:sz w:val="24"/>
          <w:szCs w:val="24"/>
        </w:rPr>
        <w:t xml:space="preserve">(благоприятная комфортная атмосфера для общения, </w:t>
      </w:r>
      <w:r w:rsidRPr="000560D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560DE">
        <w:rPr>
          <w:rFonts w:ascii="Times New Roman" w:hAnsi="Times New Roman" w:cs="Times New Roman"/>
          <w:sz w:val="24"/>
          <w:szCs w:val="24"/>
        </w:rPr>
        <w:t>хорошо оборудованный и оснащенный кабинет);</w:t>
      </w:r>
      <w:r w:rsidRPr="000560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57235" w:rsidRPr="000560DE" w:rsidRDefault="00E57235" w:rsidP="00B26B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60D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развитие внутренней мотивации у школьников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учётом </w:t>
      </w:r>
      <w:r w:rsidRPr="000560DE">
        <w:rPr>
          <w:rFonts w:ascii="Times New Roman" w:hAnsi="Times New Roman" w:cs="Times New Roman"/>
          <w:sz w:val="24"/>
          <w:szCs w:val="24"/>
        </w:rPr>
        <w:t>возрастных и индивидуальных особенностей развития учащихся;</w:t>
      </w:r>
      <w:r w:rsidRPr="000560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57235" w:rsidRPr="000560DE" w:rsidRDefault="00E57235" w:rsidP="00B26B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0DE">
        <w:rPr>
          <w:rFonts w:ascii="Times New Roman" w:hAnsi="Times New Roman" w:cs="Times New Roman"/>
          <w:i/>
          <w:sz w:val="24"/>
          <w:szCs w:val="24"/>
          <w:shd w:val="clear" w:color="auto" w:fill="F9F9F9"/>
        </w:rPr>
        <w:t xml:space="preserve">стимулирование учебно-познавательной активности учащихся </w:t>
      </w:r>
      <w:r w:rsidRPr="000560DE">
        <w:rPr>
          <w:rFonts w:ascii="Times New Roman" w:hAnsi="Times New Roman" w:cs="Times New Roman"/>
          <w:sz w:val="24"/>
          <w:szCs w:val="24"/>
          <w:shd w:val="clear" w:color="auto" w:fill="F9F9F9"/>
        </w:rPr>
        <w:t>через</w:t>
      </w:r>
      <w:r w:rsidRPr="000560DE">
        <w:rPr>
          <w:rFonts w:ascii="Times New Roman" w:hAnsi="Times New Roman" w:cs="Times New Roman"/>
          <w:i/>
          <w:sz w:val="24"/>
          <w:szCs w:val="24"/>
          <w:shd w:val="clear" w:color="auto" w:fill="F9F9F9"/>
        </w:rPr>
        <w:t xml:space="preserve"> </w:t>
      </w:r>
      <w:r w:rsidRPr="000560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отбор личностно - значимых учебных ситуаций, заданий;</w:t>
      </w:r>
    </w:p>
    <w:p w:rsidR="00E57235" w:rsidRPr="000560DE" w:rsidRDefault="00E57235" w:rsidP="00B26B07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0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использование различных </w:t>
      </w:r>
      <w:r w:rsidRPr="000560DE">
        <w:rPr>
          <w:rFonts w:ascii="Times New Roman" w:eastAsia="Times New Roman" w:hAnsi="Times New Roman" w:cs="Times New Roman"/>
          <w:i/>
          <w:sz w:val="24"/>
          <w:szCs w:val="24"/>
        </w:rPr>
        <w:t>форм работы</w:t>
      </w:r>
      <w:r w:rsidRPr="000560DE">
        <w:rPr>
          <w:rFonts w:ascii="Times New Roman" w:eastAsia="Times New Roman" w:hAnsi="Times New Roman" w:cs="Times New Roman"/>
          <w:sz w:val="24"/>
          <w:szCs w:val="24"/>
        </w:rPr>
        <w:t>: индивидуальной, парной, групповой и коллективной;</w:t>
      </w:r>
    </w:p>
    <w:p w:rsidR="00E57235" w:rsidRPr="000560DE" w:rsidRDefault="00E57235" w:rsidP="00B26B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0DE">
        <w:rPr>
          <w:rFonts w:ascii="Times New Roman" w:hAnsi="Times New Roman" w:cs="Times New Roman"/>
          <w:i/>
          <w:sz w:val="24"/>
          <w:szCs w:val="24"/>
        </w:rPr>
        <w:t>вовлечение учащихся в различные учебные конкурсы по предметам, выставки творческих работ</w:t>
      </w:r>
      <w:r w:rsidRPr="000560DE">
        <w:rPr>
          <w:rFonts w:ascii="Times New Roman" w:hAnsi="Times New Roman" w:cs="Times New Roman"/>
          <w:sz w:val="24"/>
          <w:szCs w:val="24"/>
        </w:rPr>
        <w:t>, т.е. создание для ученика ситуации его успешности.</w:t>
      </w:r>
    </w:p>
    <w:p w:rsidR="00E57235" w:rsidRPr="000560DE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235" w:rsidRPr="00D84B2F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Преподавание французского языка для учащихся 5-9 классов я веду по </w:t>
      </w:r>
      <w:proofErr w:type="gramStart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УМК </w:t>
      </w:r>
      <w:proofErr w:type="spellStart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А.</w:t>
      </w:r>
      <w:proofErr w:type="gramEnd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С.Кулигиной</w:t>
      </w:r>
      <w:proofErr w:type="spellEnd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«Твой друг. Французский язык». Данный методический комплекс предлагает множество различных учебных ситуаций, которые близки и понятны учащимся 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ступени: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Школа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Музыка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Животные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В городе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У нас и у них</w:t>
      </w:r>
    </w:p>
    <w:p w:rsidR="00E57235" w:rsidRPr="00D84B2F" w:rsidRDefault="00E57235" w:rsidP="00B26B0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414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D84B2F">
        <w:rPr>
          <w:rFonts w:ascii="Times New Roman" w:hAnsi="Times New Roman" w:cs="Times New Roman"/>
          <w:color w:val="000000"/>
          <w:sz w:val="24"/>
          <w:szCs w:val="24"/>
          <w:lang w:bidi="en-US"/>
        </w:rPr>
        <w:t>Семейный альбом</w:t>
      </w:r>
    </w:p>
    <w:p w:rsidR="00E57235" w:rsidRPr="00D84B2F" w:rsidRDefault="00E57235" w:rsidP="00B26B0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Это важно и близко ученикам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Т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аким образом, изучение языка становится личностно-ориентированным, при этом снимает страхи и опасения неудач непонимания на уроке. Для поддержания познавательного интереса я учу школьников умению в </w:t>
      </w:r>
      <w:proofErr w:type="gramStart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незнакомом</w:t>
      </w:r>
      <w:proofErr w:type="gramEnd"/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видеть знакомое. Такое преподавание подводит к осознанию того, что с помощью иностранного языка можно познать множество удивительных сторон окружающего мира.</w:t>
      </w:r>
    </w:p>
    <w:p w:rsidR="00E57235" w:rsidRPr="00D84B2F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качестве примера хотелось бы привести работу над темой «Продукты питания». Изучая лексику по этой теме, дети с удивлением отметили, что сталкиваются в реальной повседневной жизни со многими из изучаемых французских слов, обозначающих продукты кулинарии: желе, эклер, безе. Одну из девочек, увлекающихся выпечкой этот вопрос заинтересовал, и тема урока переросла в исследование </w:t>
      </w:r>
      <w:r w:rsidRPr="006626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«Сладкое очарование Франции». 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Изучив вопрос проникновения французских слов в русскую культуру теоретически, ученица выполнила к ней практическую часть, собрала книгу французских кулинарных рецептов, приготовила по рецепту конфеты «Трюфель» и угостила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ими 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одноклассников. Таким образом, ученица заинтересовала и других ребят, которые узнали названия французских десертов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познакомились с рецептами приготовления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 удовольствием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сами </w:t>
      </w:r>
      <w:r w:rsidRPr="00D84B2F">
        <w:rPr>
          <w:rFonts w:ascii="Times New Roman" w:hAnsi="Times New Roman" w:cs="Times New Roman"/>
          <w:sz w:val="24"/>
          <w:szCs w:val="24"/>
          <w:shd w:val="clear" w:color="auto" w:fill="FFFFFF"/>
        </w:rPr>
        <w:t>стали готовить (</w:t>
      </w:r>
      <w:r w:rsidRPr="0066266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1).</w:t>
      </w:r>
    </w:p>
    <w:p w:rsidR="00E57235" w:rsidRPr="00D84B2F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lastRenderedPageBreak/>
        <w:t xml:space="preserve">Средний этап (5-8-е классы) - подростковый возраст, а для подростка в этот период характерно стремление "быть принятым, признанным, уважаемым товарищами", участвовать в совместной деятельности с ними. На этом этапе у учащихся формируется умение непосредственного общения со сверстниками. Задача учителя - научить речевому взаимодействию и самовыражению в рамках межличностных отношений. Именно использование метода проектов как ведущей технологии обучения, на мой взгляд, даст больший эффект. В этом виде деятельности речевое общение переплетается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84B2F">
        <w:rPr>
          <w:rFonts w:ascii="Times New Roman" w:hAnsi="Times New Roman" w:cs="Times New Roman"/>
          <w:sz w:val="24"/>
          <w:szCs w:val="24"/>
        </w:rPr>
        <w:t xml:space="preserve"> интеллектуально-эмоциональн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84B2F">
        <w:rPr>
          <w:rFonts w:ascii="Times New Roman" w:hAnsi="Times New Roman" w:cs="Times New Roman"/>
          <w:sz w:val="24"/>
          <w:szCs w:val="24"/>
        </w:rPr>
        <w:t>м контекс</w:t>
      </w:r>
      <w:r>
        <w:rPr>
          <w:rFonts w:ascii="Times New Roman" w:hAnsi="Times New Roman" w:cs="Times New Roman"/>
          <w:sz w:val="24"/>
          <w:szCs w:val="24"/>
        </w:rPr>
        <w:t>том</w:t>
      </w:r>
      <w:r w:rsidRPr="00D84B2F">
        <w:rPr>
          <w:rFonts w:ascii="Times New Roman" w:hAnsi="Times New Roman" w:cs="Times New Roman"/>
          <w:sz w:val="24"/>
          <w:szCs w:val="24"/>
        </w:rPr>
        <w:t xml:space="preserve"> другой деятельности (путешествия, рисунки, …..). Овладение иностранным языком в процессе проекта доставляет учащимся радость, приобщает к культуре, даёт возможность выражать свои собственные идеи. </w:t>
      </w:r>
    </w:p>
    <w:p w:rsidR="00854CFD" w:rsidRDefault="00854CFD" w:rsidP="00B26B07">
      <w:pPr>
        <w:pStyle w:val="a7"/>
        <w:spacing w:before="0" w:beforeAutospacing="0" w:after="0" w:afterAutospacing="0" w:line="276" w:lineRule="auto"/>
        <w:ind w:firstLine="567"/>
        <w:jc w:val="both"/>
      </w:pPr>
    </w:p>
    <w:p w:rsidR="00E57235" w:rsidRPr="00D84B2F" w:rsidRDefault="00E57235" w:rsidP="00B26B07">
      <w:pPr>
        <w:pStyle w:val="a7"/>
        <w:spacing w:before="0" w:beforeAutospacing="0" w:after="0" w:afterAutospacing="0" w:line="276" w:lineRule="auto"/>
        <w:ind w:firstLine="567"/>
        <w:jc w:val="both"/>
      </w:pPr>
      <w:r w:rsidRPr="00D84B2F">
        <w:t xml:space="preserve">В работе с учащимися над проектом </w:t>
      </w:r>
      <w:r w:rsidRPr="00D84B2F">
        <w:rPr>
          <w:b/>
        </w:rPr>
        <w:t>я придерживаюсь определённых принципов</w:t>
      </w:r>
      <w:r w:rsidRPr="00D84B2F">
        <w:t xml:space="preserve">: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вариативность (использование различных форм работы, выбор актуальных для подростков тем);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решение проблемы;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самостоятельность (проекты в 5 классе могут выполняться при поддержке родителей, но активным участником проекта остаётся ребёнок);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учение с увлечением (ученики должны получать удовольствие от изучаемого материала);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личностный фактор (проект должен помогать рассказывать о себе, своей жизни, своих интересах, увлечениях); </w:t>
      </w:r>
    </w:p>
    <w:p w:rsidR="00E57235" w:rsidRPr="00D84B2F" w:rsidRDefault="00E57235" w:rsidP="00B26B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2F">
        <w:rPr>
          <w:rFonts w:ascii="Times New Roman" w:hAnsi="Times New Roman" w:cs="Times New Roman"/>
          <w:sz w:val="24"/>
          <w:szCs w:val="24"/>
        </w:rPr>
        <w:t xml:space="preserve">адаптация заданий (нельзя предлагать ученику задание, с которым он не сможет справиться, при выборе задания следует учитывать возрастные особенности, учебные возможности). </w:t>
      </w:r>
    </w:p>
    <w:p w:rsidR="00E57235" w:rsidRPr="00D84B2F" w:rsidRDefault="00E57235" w:rsidP="00B26B0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Pr="00D84B2F" w:rsidRDefault="00E57235" w:rsidP="00B26B07">
      <w:pPr>
        <w:widowControl w:val="0"/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84B2F">
        <w:rPr>
          <w:rFonts w:ascii="Times New Roman" w:hAnsi="Times New Roman" w:cs="Times New Roman"/>
          <w:spacing w:val="3"/>
          <w:sz w:val="24"/>
          <w:szCs w:val="24"/>
        </w:rPr>
        <w:t xml:space="preserve">Благодаря наличию в кабинете иностранного языка интерактивной доски, </w:t>
      </w:r>
      <w:proofErr w:type="spellStart"/>
      <w:r w:rsidRPr="00662668">
        <w:rPr>
          <w:rFonts w:ascii="Times New Roman" w:hAnsi="Times New Roman" w:cs="Times New Roman"/>
          <w:spacing w:val="3"/>
          <w:sz w:val="24"/>
          <w:szCs w:val="24"/>
        </w:rPr>
        <w:t>макбуков</w:t>
      </w:r>
      <w:proofErr w:type="spellEnd"/>
      <w:r w:rsidRPr="00D84B2F">
        <w:rPr>
          <w:rFonts w:ascii="Times New Roman" w:hAnsi="Times New Roman" w:cs="Times New Roman"/>
          <w:spacing w:val="3"/>
          <w:sz w:val="24"/>
          <w:szCs w:val="24"/>
        </w:rPr>
        <w:t xml:space="preserve"> с выходом в Интернет для каждого учащегося, на уроке мы работаем на сайтах, предложенных авторами УМК. </w:t>
      </w:r>
    </w:p>
    <w:p w:rsidR="00E57235" w:rsidRPr="00D84B2F" w:rsidRDefault="00E57235" w:rsidP="00B26B07">
      <w:pPr>
        <w:widowControl w:val="0"/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84B2F">
        <w:rPr>
          <w:rFonts w:ascii="Times New Roman" w:hAnsi="Times New Roman" w:cs="Times New Roman"/>
          <w:spacing w:val="3"/>
          <w:sz w:val="24"/>
          <w:szCs w:val="24"/>
        </w:rPr>
        <w:t xml:space="preserve">Так, при изучении темы «Искусство» мы отправляемся в виртуальное путешествие по выставочным залам Лувра </w:t>
      </w:r>
      <w:hyperlink r:id="rId10" w:history="1"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http</w:t>
        </w:r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://</w:t>
        </w:r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www</w:t>
        </w:r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.</w:t>
        </w:r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louvre</w:t>
        </w:r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.</w:t>
        </w:r>
        <w:proofErr w:type="spellStart"/>
        <w:r w:rsidRPr="00D84B2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fr</w:t>
        </w:r>
        <w:proofErr w:type="spellEnd"/>
      </w:hyperlink>
      <w:r w:rsidRPr="00D84B2F">
        <w:rPr>
          <w:rFonts w:ascii="Times New Roman" w:hAnsi="Times New Roman" w:cs="Times New Roman"/>
          <w:spacing w:val="3"/>
          <w:sz w:val="24"/>
          <w:szCs w:val="24"/>
        </w:rPr>
        <w:t>. Ученики знакомятся с залами музея, получают информацию о работе музея, стоимости входного билета. Переходя из зала в зал, происходит знакомство с картинами великих художников, произведениями скульпторов. Подобные виртуальные экскурсии очень полезны. Они помогают моим ученикам делать для себя открытия  о стране изучаемого языка, знакомят с культурой, учат находить полезную информацию и использовать её при подготовке проектов, исследований. В результате этой работы появился исследовательский проект «Французский и русский импрессионизм. Сходство и отличительные черты».</w:t>
      </w:r>
    </w:p>
    <w:p w:rsidR="00E57235" w:rsidRDefault="00E57235" w:rsidP="00B26B07">
      <w:pPr>
        <w:widowControl w:val="0"/>
        <w:shd w:val="clear" w:color="auto" w:fill="FFFFFF"/>
        <w:tabs>
          <w:tab w:val="left" w:pos="284"/>
          <w:tab w:val="left" w:pos="851"/>
          <w:tab w:val="left" w:pos="926"/>
          <w:tab w:val="left" w:pos="993"/>
        </w:tabs>
        <w:autoSpaceDE w:val="0"/>
        <w:autoSpaceDN w:val="0"/>
        <w:adjustRightInd w:val="0"/>
        <w:spacing w:after="0"/>
        <w:ind w:right="99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FA568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A568F">
        <w:rPr>
          <w:rFonts w:ascii="Times New Roman" w:hAnsi="Times New Roman" w:cs="Times New Roman"/>
          <w:spacing w:val="3"/>
          <w:sz w:val="24"/>
          <w:szCs w:val="24"/>
        </w:rPr>
        <w:t xml:space="preserve">При изучении темы «Кинематограф» с помощью сайта </w:t>
      </w:r>
      <w:hyperlink r:id="rId11" w:history="1"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http</w:t>
        </w:r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://</w:t>
        </w:r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www</w:t>
        </w:r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.</w:t>
        </w:r>
        <w:proofErr w:type="spellStart"/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futuroscope</w:t>
        </w:r>
        <w:proofErr w:type="spellEnd"/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</w:rPr>
          <w:t>.</w:t>
        </w:r>
        <w:r w:rsidRPr="00FA568F">
          <w:rPr>
            <w:rStyle w:val="a3"/>
            <w:rFonts w:ascii="Times New Roman" w:hAnsi="Times New Roman" w:cs="Times New Roman"/>
            <w:spacing w:val="3"/>
            <w:sz w:val="24"/>
            <w:szCs w:val="24"/>
            <w:lang w:val="en-US"/>
          </w:rPr>
          <w:t>com</w:t>
        </w:r>
      </w:hyperlink>
      <w:r w:rsidRPr="00FA568F">
        <w:rPr>
          <w:rFonts w:ascii="Times New Roman" w:hAnsi="Times New Roman" w:cs="Times New Roman"/>
          <w:spacing w:val="3"/>
          <w:sz w:val="24"/>
          <w:szCs w:val="24"/>
        </w:rPr>
        <w:t xml:space="preserve"> мы посетили киноцентр  </w:t>
      </w:r>
      <w:proofErr w:type="spellStart"/>
      <w:r w:rsidRPr="00FA568F">
        <w:rPr>
          <w:rFonts w:ascii="Times New Roman" w:hAnsi="Times New Roman" w:cs="Times New Roman"/>
          <w:spacing w:val="3"/>
          <w:sz w:val="24"/>
          <w:szCs w:val="24"/>
        </w:rPr>
        <w:t>Футуроскоп</w:t>
      </w:r>
      <w:proofErr w:type="spellEnd"/>
      <w:r w:rsidRPr="00FA568F">
        <w:rPr>
          <w:rFonts w:ascii="Times New Roman" w:hAnsi="Times New Roman" w:cs="Times New Roman"/>
          <w:spacing w:val="3"/>
          <w:sz w:val="24"/>
          <w:szCs w:val="24"/>
        </w:rPr>
        <w:t>,</w:t>
      </w:r>
      <w:r w:rsidRPr="00FA568F">
        <w:rPr>
          <w:rFonts w:ascii="Times New Roman" w:hAnsi="Times New Roman" w:cs="Times New Roman"/>
          <w:color w:val="FF0000"/>
          <w:spacing w:val="3"/>
          <w:sz w:val="24"/>
          <w:szCs w:val="24"/>
        </w:rPr>
        <w:t xml:space="preserve"> </w:t>
      </w:r>
      <w:r w:rsidRPr="00FA568F">
        <w:rPr>
          <w:rFonts w:ascii="Times New Roman" w:hAnsi="Times New Roman" w:cs="Times New Roman"/>
          <w:spacing w:val="3"/>
          <w:sz w:val="24"/>
          <w:szCs w:val="24"/>
        </w:rPr>
        <w:t xml:space="preserve">узнали какой фильм можно посмотреть в ближайшее время, сколько стоит билет и как его приобрести.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Виртуальное путешествие стало 1 этапом для работы над творческим проектом «Франция/ Россия: история кино», предложенным для конкурса Французским институтом в рамках года кино. Цель проекта – привлечение внимания к богатству франко-российских отношений в области кинематографа и развитие мотивации к </w:t>
      </w:r>
      <w:r>
        <w:rPr>
          <w:rFonts w:ascii="Times New Roman" w:hAnsi="Times New Roman" w:cs="Times New Roman"/>
          <w:spacing w:val="3"/>
          <w:sz w:val="24"/>
          <w:szCs w:val="24"/>
        </w:rPr>
        <w:lastRenderedPageBreak/>
        <w:t>изучению французского языка, французской культуры. Продукт - афиша к русскому фильму, сюжет или герои которого каким-либо образом связаны с Францией, её традициями или наоборот афиша к французскому фильму, сюжет или герои которого каким-либо образом связаны с Россией, нашими национальными особенностями (</w:t>
      </w:r>
      <w:r w:rsidRPr="005F5080">
        <w:rPr>
          <w:rFonts w:ascii="Times New Roman" w:hAnsi="Times New Roman" w:cs="Times New Roman"/>
          <w:spacing w:val="3"/>
          <w:sz w:val="24"/>
          <w:szCs w:val="24"/>
        </w:rPr>
        <w:t xml:space="preserve">Приложение </w:t>
      </w:r>
      <w:r w:rsidR="00E669D0">
        <w:rPr>
          <w:rFonts w:ascii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hAnsi="Times New Roman" w:cs="Times New Roman"/>
          <w:spacing w:val="3"/>
          <w:sz w:val="24"/>
          <w:szCs w:val="24"/>
        </w:rPr>
        <w:t>).</w:t>
      </w:r>
    </w:p>
    <w:p w:rsidR="00E57235" w:rsidRPr="005E531F" w:rsidRDefault="00E57235" w:rsidP="00E669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На уроках французского языка и во внеурочной деятельности я использую разные </w:t>
      </w:r>
      <w:r w:rsidRPr="00280CCE">
        <w:rPr>
          <w:rFonts w:ascii="Times New Roman" w:hAnsi="Times New Roman" w:cs="Times New Roman"/>
          <w:spacing w:val="3"/>
          <w:sz w:val="24"/>
          <w:szCs w:val="24"/>
        </w:rPr>
        <w:t xml:space="preserve">по </w:t>
      </w:r>
      <w:r w:rsidRPr="00280CCE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предметно-содержательной области</w:t>
      </w:r>
      <w:r w:rsidRPr="00280CCE">
        <w:rPr>
          <w:rFonts w:ascii="Times New Roman" w:hAnsi="Times New Roman" w:cs="Times New Roman"/>
          <w:spacing w:val="3"/>
          <w:sz w:val="24"/>
          <w:szCs w:val="24"/>
        </w:rPr>
        <w:t xml:space="preserve"> виды </w:t>
      </w:r>
      <w:r>
        <w:rPr>
          <w:rFonts w:ascii="Times New Roman" w:hAnsi="Times New Roman" w:cs="Times New Roman"/>
          <w:spacing w:val="3"/>
          <w:sz w:val="24"/>
          <w:szCs w:val="24"/>
        </w:rPr>
        <w:t>проектов.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E78">
        <w:rPr>
          <w:rFonts w:ascii="Times New Roman" w:hAnsi="Times New Roman" w:cs="Times New Roman"/>
          <w:b/>
          <w:i/>
          <w:sz w:val="24"/>
          <w:szCs w:val="24"/>
          <w:u w:val="single"/>
        </w:rPr>
        <w:t>Монопредметный</w:t>
      </w:r>
      <w:proofErr w:type="spellEnd"/>
      <w:r w:rsidRPr="00A13E7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проект</w:t>
      </w:r>
      <w:r w:rsidRPr="001C24AD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 w:rsidRPr="005E531F">
        <w:rPr>
          <w:rFonts w:ascii="Times New Roman" w:hAnsi="Times New Roman" w:cs="Times New Roman"/>
          <w:sz w:val="24"/>
          <w:szCs w:val="24"/>
        </w:rPr>
        <w:t>– проект в рамк</w:t>
      </w:r>
      <w:r>
        <w:rPr>
          <w:rFonts w:ascii="Times New Roman" w:hAnsi="Times New Roman" w:cs="Times New Roman"/>
          <w:sz w:val="24"/>
          <w:szCs w:val="24"/>
        </w:rPr>
        <w:t xml:space="preserve">ах одного предмета «Французский язык». Это могут быть: </w:t>
      </w:r>
    </w:p>
    <w:p w:rsidR="00E57235" w:rsidRPr="00FA3C46" w:rsidRDefault="00E57235" w:rsidP="00B26B07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C46">
        <w:rPr>
          <w:rFonts w:ascii="Times New Roman" w:hAnsi="Times New Roman" w:cs="Times New Roman"/>
          <w:sz w:val="24"/>
          <w:szCs w:val="24"/>
        </w:rPr>
        <w:t>индивидуальные презентационные проекты по изучаемым темам, затрагивающие актуальные проблемы подросткового питания, распорядка дня, хобби</w:t>
      </w:r>
      <w:r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E669D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57235" w:rsidRDefault="00E57235" w:rsidP="00B26B07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3C46">
        <w:rPr>
          <w:rFonts w:ascii="Times New Roman" w:hAnsi="Times New Roman" w:cs="Times New Roman"/>
          <w:sz w:val="24"/>
          <w:szCs w:val="24"/>
        </w:rPr>
        <w:t>индивидуальные или групповые творческие проекты (поделка, макет</w:t>
      </w:r>
      <w:r>
        <w:rPr>
          <w:rFonts w:ascii="Times New Roman" w:hAnsi="Times New Roman" w:cs="Times New Roman"/>
          <w:sz w:val="24"/>
          <w:szCs w:val="24"/>
        </w:rPr>
        <w:t>, виртуальная экскурсия по школе (</w:t>
      </w:r>
      <w:r w:rsidRPr="005F50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669D0">
        <w:rPr>
          <w:rFonts w:ascii="Times New Roman" w:hAnsi="Times New Roman" w:cs="Times New Roman"/>
          <w:sz w:val="24"/>
          <w:szCs w:val="24"/>
        </w:rPr>
        <w:t>4</w:t>
      </w:r>
      <w:r w:rsidRPr="00FA3C4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57235" w:rsidRPr="00B53BC7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3BC7">
        <w:rPr>
          <w:rFonts w:ascii="Times New Roman" w:hAnsi="Times New Roman" w:cs="Times New Roman"/>
          <w:b/>
          <w:i/>
          <w:sz w:val="24"/>
          <w:szCs w:val="24"/>
          <w:u w:val="single"/>
        </w:rPr>
        <w:t>Межпредметный</w:t>
      </w:r>
      <w:proofErr w:type="spellEnd"/>
      <w:r w:rsidRPr="00B53B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проект</w:t>
      </w:r>
      <w:r w:rsidRPr="00B53BC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B53BC7">
        <w:rPr>
          <w:rFonts w:ascii="Times New Roman" w:hAnsi="Times New Roman" w:cs="Times New Roman"/>
          <w:sz w:val="24"/>
          <w:szCs w:val="24"/>
        </w:rPr>
        <w:t xml:space="preserve">– проект, в котором используются знания по нескольким предметам. </w:t>
      </w:r>
    </w:p>
    <w:p w:rsidR="00E57235" w:rsidRPr="00B53BC7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BC7">
        <w:rPr>
          <w:rFonts w:ascii="Times New Roman" w:hAnsi="Times New Roman" w:cs="Times New Roman"/>
          <w:sz w:val="24"/>
          <w:szCs w:val="24"/>
        </w:rPr>
        <w:t xml:space="preserve">Такие проектные работы ученики выполняют, когда их интересы в других предметных областях связаны со знаниями французского языка. Это бывают проекты-исследования какого-либо явления в родном и </w:t>
      </w:r>
      <w:r>
        <w:rPr>
          <w:rFonts w:ascii="Times New Roman" w:hAnsi="Times New Roman" w:cs="Times New Roman"/>
          <w:sz w:val="24"/>
          <w:szCs w:val="24"/>
        </w:rPr>
        <w:t xml:space="preserve">иностранном языке </w:t>
      </w:r>
      <w:r w:rsidRPr="005F5080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669D0">
        <w:rPr>
          <w:rFonts w:ascii="Times New Roman" w:hAnsi="Times New Roman" w:cs="Times New Roman"/>
          <w:sz w:val="24"/>
          <w:szCs w:val="24"/>
        </w:rPr>
        <w:t>5</w:t>
      </w:r>
      <w:r w:rsidRPr="00B53BC7">
        <w:rPr>
          <w:rFonts w:ascii="Times New Roman" w:hAnsi="Times New Roman" w:cs="Times New Roman"/>
          <w:sz w:val="24"/>
          <w:szCs w:val="24"/>
        </w:rPr>
        <w:t>)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3BC7">
        <w:rPr>
          <w:rFonts w:ascii="Times New Roman" w:hAnsi="Times New Roman" w:cs="Times New Roman"/>
          <w:b/>
          <w:i/>
          <w:sz w:val="24"/>
          <w:szCs w:val="24"/>
          <w:u w:val="single"/>
        </w:rPr>
        <w:t>Надпредметный</w:t>
      </w:r>
      <w:proofErr w:type="spellEnd"/>
      <w:r w:rsidRPr="00B53B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проект</w:t>
      </w:r>
      <w:r w:rsidRPr="00B53BC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B53BC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B53BC7">
        <w:rPr>
          <w:rFonts w:ascii="Times New Roman" w:hAnsi="Times New Roman" w:cs="Times New Roman"/>
          <w:sz w:val="24"/>
          <w:szCs w:val="24"/>
        </w:rPr>
        <w:t>внепредметный</w:t>
      </w:r>
      <w:proofErr w:type="spellEnd"/>
      <w:r w:rsidRPr="00B53BC7">
        <w:rPr>
          <w:rFonts w:ascii="Times New Roman" w:hAnsi="Times New Roman" w:cs="Times New Roman"/>
          <w:sz w:val="24"/>
          <w:szCs w:val="24"/>
        </w:rPr>
        <w:t xml:space="preserve"> проект, область используемых в нём знаний, выходит за рамки школьных предметов. Используется в качестве дополнения к учебной деятельности, носит характер исследования </w:t>
      </w:r>
      <w:r w:rsidRPr="00792496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669D0">
        <w:rPr>
          <w:rFonts w:ascii="Times New Roman" w:hAnsi="Times New Roman" w:cs="Times New Roman"/>
          <w:sz w:val="24"/>
          <w:szCs w:val="24"/>
        </w:rPr>
        <w:t>6,</w:t>
      </w:r>
      <w:r w:rsidRPr="00792496">
        <w:rPr>
          <w:rFonts w:ascii="Times New Roman" w:hAnsi="Times New Roman" w:cs="Times New Roman"/>
          <w:sz w:val="24"/>
          <w:szCs w:val="24"/>
        </w:rPr>
        <w:t>7).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характеру доминирующей в проекте деятельности на средней ступени обучения французскому языку актуальными являются:</w:t>
      </w:r>
    </w:p>
    <w:p w:rsidR="00E57235" w:rsidRPr="005734FD" w:rsidRDefault="00E57235" w:rsidP="00B26B07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4FD">
        <w:rPr>
          <w:rFonts w:ascii="Times New Roman" w:hAnsi="Times New Roman" w:cs="Times New Roman"/>
          <w:sz w:val="24"/>
          <w:szCs w:val="24"/>
        </w:rPr>
        <w:t>практико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734FD">
        <w:rPr>
          <w:rFonts w:ascii="Times New Roman" w:hAnsi="Times New Roman" w:cs="Times New Roman"/>
          <w:sz w:val="24"/>
          <w:szCs w:val="24"/>
        </w:rPr>
        <w:t>ориентированные</w:t>
      </w:r>
      <w:r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E57235" w:rsidRPr="005734FD" w:rsidRDefault="00E57235" w:rsidP="00B26B07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4FD">
        <w:rPr>
          <w:rFonts w:ascii="Times New Roman" w:hAnsi="Times New Roman" w:cs="Times New Roman"/>
          <w:sz w:val="24"/>
          <w:szCs w:val="24"/>
        </w:rPr>
        <w:t>информационные</w:t>
      </w:r>
      <w:r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E57235" w:rsidRPr="005734FD" w:rsidRDefault="00E57235" w:rsidP="00B26B07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4FD">
        <w:rPr>
          <w:rFonts w:ascii="Times New Roman" w:hAnsi="Times New Roman" w:cs="Times New Roman"/>
          <w:sz w:val="24"/>
          <w:szCs w:val="24"/>
        </w:rPr>
        <w:t>творческие</w:t>
      </w:r>
      <w:r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E57235" w:rsidRPr="005734FD" w:rsidRDefault="00E57235" w:rsidP="00B26B07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4FD">
        <w:rPr>
          <w:rFonts w:ascii="Times New Roman" w:hAnsi="Times New Roman" w:cs="Times New Roman"/>
          <w:sz w:val="24"/>
          <w:szCs w:val="24"/>
        </w:rPr>
        <w:t>исследовательские</w:t>
      </w:r>
      <w:r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Pr="00280CCE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CCE">
        <w:rPr>
          <w:rFonts w:ascii="Times New Roman" w:hAnsi="Times New Roman" w:cs="Times New Roman"/>
          <w:sz w:val="24"/>
          <w:szCs w:val="24"/>
          <w:shd w:val="clear" w:color="auto" w:fill="FFFFFF"/>
        </w:rPr>
        <w:t>Главное отличие между обычной и проектной работой состоит в том, что при обычной работе основная деятельность ограничена рамками класса, а при проектной работе она выходит за его пределы.</w:t>
      </w:r>
      <w:r w:rsidRPr="00280CC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E57235" w:rsidRDefault="00E57235" w:rsidP="00B26B07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примера хотелось бы привести алгоритм работы над </w:t>
      </w:r>
      <w:r w:rsidRPr="007F43D2">
        <w:rPr>
          <w:rFonts w:ascii="Times New Roman" w:hAnsi="Times New Roman" w:cs="Times New Roman"/>
          <w:b/>
          <w:sz w:val="24"/>
          <w:szCs w:val="24"/>
        </w:rPr>
        <w:t>творческим проектом « Моя игрушка для французской рождественской ёлки»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235" w:rsidRDefault="00E57235" w:rsidP="00B26B07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3D2">
        <w:rPr>
          <w:rFonts w:ascii="Times New Roman" w:hAnsi="Times New Roman" w:cs="Times New Roman"/>
          <w:i/>
          <w:sz w:val="24"/>
          <w:szCs w:val="24"/>
        </w:rPr>
        <w:t>Цель проекта</w:t>
      </w:r>
      <w:r w:rsidRPr="007F4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изготовить своими руками ёлочную поделку - игрушку, отражающую традиции празднования Рождества во Франции, описать её и подарить, используя модели французского этикета. </w:t>
      </w:r>
    </w:p>
    <w:p w:rsidR="00E57235" w:rsidRDefault="00E57235" w:rsidP="00B26B07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CD0">
        <w:rPr>
          <w:rFonts w:ascii="Times New Roman" w:hAnsi="Times New Roman" w:cs="Times New Roman"/>
          <w:i/>
          <w:sz w:val="24"/>
          <w:szCs w:val="24"/>
        </w:rPr>
        <w:t>Участники проекта: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учащиеся 2-10 классов школы.</w:t>
      </w:r>
    </w:p>
    <w:p w:rsidR="00E57235" w:rsidRDefault="00E57235" w:rsidP="00B26B07">
      <w:pPr>
        <w:pStyle w:val="a6"/>
        <w:spacing w:after="0"/>
        <w:ind w:left="0" w:firstLine="567"/>
        <w:jc w:val="both"/>
        <w:rPr>
          <w:rStyle w:val="a8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7B3CD0">
        <w:rPr>
          <w:rFonts w:ascii="Times New Roman" w:hAnsi="Times New Roman" w:cs="Times New Roman"/>
          <w:i/>
          <w:sz w:val="24"/>
          <w:szCs w:val="24"/>
        </w:rPr>
        <w:t>Этап представления проекта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13E78">
        <w:rPr>
          <w:rFonts w:ascii="Times New Roman" w:hAnsi="Times New Roman" w:cs="Times New Roman"/>
          <w:sz w:val="24"/>
          <w:szCs w:val="24"/>
        </w:rPr>
        <w:t xml:space="preserve">Владимирский региональный конкурс </w:t>
      </w:r>
      <w:r w:rsidRPr="00A13E78">
        <w:rPr>
          <w:rFonts w:ascii="Times New Roman" w:hAnsi="Times New Roman" w:cs="Times New Roman"/>
          <w:sz w:val="24"/>
          <w:szCs w:val="24"/>
          <w:shd w:val="clear" w:color="auto" w:fill="FFFFFF"/>
        </w:rPr>
        <w:t>новогодней игрушки</w:t>
      </w:r>
      <w:r w:rsidRPr="00A13E7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3E78"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  <w:t>«Новогоднее чудо»</w:t>
      </w:r>
      <w:r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hyperlink r:id="rId12" w:history="1">
        <w:r w:rsidRPr="00BF0EF4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https://library.vladimir.ru/oblastnoj-konkurs-novogodnej-igrushki-priglashaem-na-nagrazhdenie.htm</w:t>
        </w:r>
      </w:hyperlink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3D2">
        <w:rPr>
          <w:rFonts w:ascii="Times New Roman" w:hAnsi="Times New Roman" w:cs="Times New Roman"/>
          <w:i/>
          <w:sz w:val="24"/>
          <w:szCs w:val="24"/>
        </w:rPr>
        <w:t>1 этап.</w:t>
      </w:r>
      <w:r w:rsidRPr="007F43D2">
        <w:rPr>
          <w:rFonts w:ascii="Times New Roman" w:hAnsi="Times New Roman" w:cs="Times New Roman"/>
          <w:sz w:val="24"/>
          <w:szCs w:val="24"/>
        </w:rPr>
        <w:t xml:space="preserve"> </w:t>
      </w:r>
      <w:r w:rsidRPr="007F43D2">
        <w:rPr>
          <w:rFonts w:ascii="Times New Roman" w:hAnsi="Times New Roman" w:cs="Times New Roman"/>
          <w:i/>
          <w:sz w:val="24"/>
          <w:szCs w:val="24"/>
        </w:rPr>
        <w:t>Подготовка учащихся к работе над проектом.</w:t>
      </w:r>
      <w:r w:rsidRPr="007F4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235" w:rsidRPr="007F43D2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данном этапе мы с учащимися обсудили, как в конечном итоге будет выглядеть наш проект</w:t>
      </w:r>
      <w:r w:rsidRPr="007F43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Ученики-участники проекта распределили между собой обязанности в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соответствии со своими возрастными способностями и возможностями. В результате появилась группа учащихся, изготавливающих поделки, и группа учащихся, отвечающих за съёмку и монтаж видеофильма-поздравления.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412">
        <w:rPr>
          <w:rFonts w:ascii="Times New Roman" w:hAnsi="Times New Roman" w:cs="Times New Roman"/>
          <w:i/>
          <w:sz w:val="24"/>
          <w:szCs w:val="24"/>
        </w:rPr>
        <w:t>2 этап. Выбор темы.</w:t>
      </w:r>
    </w:p>
    <w:p w:rsidR="00E57235" w:rsidRPr="007F43D2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этом этапе ученики определили, кто какую игрушку хотел бы изготовить, и обсудили почему, с какими французскими традициями она связана и как средствами языка это можно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объяснить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412">
        <w:rPr>
          <w:rFonts w:ascii="Times New Roman" w:hAnsi="Times New Roman" w:cs="Times New Roman"/>
          <w:i/>
          <w:sz w:val="24"/>
          <w:szCs w:val="24"/>
        </w:rPr>
        <w:t>3 этап. Сбор информации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7235" w:rsidRPr="00EC4412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4412">
        <w:rPr>
          <w:rFonts w:ascii="Times New Roman" w:hAnsi="Times New Roman" w:cs="Times New Roman"/>
          <w:sz w:val="24"/>
          <w:szCs w:val="24"/>
        </w:rPr>
        <w:t xml:space="preserve">Ученики </w:t>
      </w:r>
      <w:r>
        <w:rPr>
          <w:rFonts w:ascii="Times New Roman" w:hAnsi="Times New Roman" w:cs="Times New Roman"/>
          <w:sz w:val="24"/>
          <w:szCs w:val="24"/>
        </w:rPr>
        <w:t>обдумывали, из каких материалов изготовить выбранную ими поделку, составляли о ней письменный рассказ и праздничное поздравление.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412">
        <w:rPr>
          <w:rFonts w:ascii="Times New Roman" w:hAnsi="Times New Roman" w:cs="Times New Roman"/>
          <w:i/>
          <w:sz w:val="24"/>
          <w:szCs w:val="24"/>
        </w:rPr>
        <w:t>4 этап. Разработка собственного варианта решения проблемы.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FFF">
        <w:rPr>
          <w:rFonts w:ascii="Times New Roman" w:hAnsi="Times New Roman" w:cs="Times New Roman"/>
          <w:sz w:val="24"/>
          <w:szCs w:val="24"/>
        </w:rPr>
        <w:t>На данном этапе</w:t>
      </w:r>
      <w:r>
        <w:rPr>
          <w:rFonts w:ascii="Times New Roman" w:hAnsi="Times New Roman" w:cs="Times New Roman"/>
          <w:sz w:val="24"/>
          <w:szCs w:val="24"/>
        </w:rPr>
        <w:t xml:space="preserve"> пришлось столкнуться с некоторыми трудностями, которые удалось успешно преодолеть:</w:t>
      </w:r>
    </w:p>
    <w:p w:rsidR="00E57235" w:rsidRDefault="00E57235" w:rsidP="00B26B07">
      <w:pPr>
        <w:pStyle w:val="a6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A2FFF">
        <w:rPr>
          <w:rFonts w:ascii="Times New Roman" w:hAnsi="Times New Roman" w:cs="Times New Roman"/>
          <w:sz w:val="24"/>
          <w:szCs w:val="24"/>
        </w:rPr>
        <w:t>хотелось сделать красивую игрушку как на фото, а получалось иначе. Детям приходилось решать в</w:t>
      </w:r>
      <w:r>
        <w:rPr>
          <w:rFonts w:ascii="Times New Roman" w:hAnsi="Times New Roman" w:cs="Times New Roman"/>
          <w:sz w:val="24"/>
          <w:szCs w:val="24"/>
        </w:rPr>
        <w:t>озникающие технические проблемы (младшим школьникам помогали родители);</w:t>
      </w:r>
    </w:p>
    <w:p w:rsidR="00E57235" w:rsidRDefault="00E57235" w:rsidP="00B26B07">
      <w:pPr>
        <w:pStyle w:val="a6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 написанное красивое высказывание никак не могли выучить, т.к. объём был взят непосильно большой. После совместной коррекции с учителем поздравление получалось простым и соответствовало уровню языковой подготовки школьника.</w:t>
      </w:r>
    </w:p>
    <w:p w:rsidR="00E57235" w:rsidRDefault="00E57235" w:rsidP="00B26B07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CD0">
        <w:rPr>
          <w:rFonts w:ascii="Times New Roman" w:hAnsi="Times New Roman" w:cs="Times New Roman"/>
          <w:i/>
          <w:sz w:val="24"/>
          <w:szCs w:val="24"/>
        </w:rPr>
        <w:t>5 этап. Реализация плана действий проектной команды</w:t>
      </w:r>
      <w:r>
        <w:t>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CD0">
        <w:rPr>
          <w:rFonts w:ascii="Times New Roman" w:hAnsi="Times New Roman" w:cs="Times New Roman"/>
          <w:sz w:val="24"/>
          <w:szCs w:val="24"/>
        </w:rPr>
        <w:t>Главной задачей этого этапа деятельности яв</w:t>
      </w:r>
      <w:r>
        <w:rPr>
          <w:rFonts w:ascii="Times New Roman" w:hAnsi="Times New Roman" w:cs="Times New Roman"/>
          <w:sz w:val="24"/>
          <w:szCs w:val="24"/>
        </w:rPr>
        <w:t>илась</w:t>
      </w:r>
      <w:r w:rsidRPr="007B3CD0">
        <w:rPr>
          <w:rFonts w:ascii="Times New Roman" w:hAnsi="Times New Roman" w:cs="Times New Roman"/>
          <w:sz w:val="24"/>
          <w:szCs w:val="24"/>
        </w:rPr>
        <w:t xml:space="preserve"> систематизация полученного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(изготовленная игрушка и высказывание)</w:t>
      </w:r>
      <w:r w:rsidRPr="007B3CD0">
        <w:rPr>
          <w:rFonts w:ascii="Times New Roman" w:hAnsi="Times New Roman" w:cs="Times New Roman"/>
          <w:sz w:val="24"/>
          <w:szCs w:val="24"/>
        </w:rPr>
        <w:t xml:space="preserve"> и распределение его по соответствующим этапам проекта</w:t>
      </w:r>
      <w:r>
        <w:rPr>
          <w:rFonts w:ascii="Times New Roman" w:hAnsi="Times New Roman" w:cs="Times New Roman"/>
          <w:sz w:val="24"/>
          <w:szCs w:val="24"/>
        </w:rPr>
        <w:t>-фильма</w:t>
      </w:r>
      <w:r w:rsidRPr="007B3C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этом этапе нам пришлось столкнуться с непредвиденными приятными трудностями. Очень большое количество учащихся и родителей нашей школы заинтересовались проектом. Вслед за нами свою заинтересованность высказали ученики и учителя других школ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изучающие французский язык. Наш школьный проект перерос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межшкольный. Работы учащихся разных школ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были объединены и в конечном итоге получился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один большой муниципальный проект.</w:t>
      </w:r>
    </w:p>
    <w:p w:rsidR="00E57235" w:rsidRPr="00D75AA6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5AA6">
        <w:rPr>
          <w:rFonts w:ascii="Times New Roman" w:hAnsi="Times New Roman" w:cs="Times New Roman"/>
          <w:i/>
          <w:sz w:val="24"/>
          <w:szCs w:val="24"/>
        </w:rPr>
        <w:t>6 этап. Подготовка к защите проекта.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A6">
        <w:rPr>
          <w:rFonts w:ascii="Times New Roman" w:hAnsi="Times New Roman" w:cs="Times New Roman"/>
          <w:sz w:val="24"/>
          <w:szCs w:val="24"/>
        </w:rPr>
        <w:t xml:space="preserve">На этом этапе проходила </w:t>
      </w:r>
      <w:proofErr w:type="gramStart"/>
      <w:r w:rsidRPr="00D75AA6">
        <w:rPr>
          <w:rFonts w:ascii="Times New Roman" w:hAnsi="Times New Roman" w:cs="Times New Roman"/>
          <w:sz w:val="24"/>
          <w:szCs w:val="24"/>
        </w:rPr>
        <w:t>видео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75AA6">
        <w:rPr>
          <w:rFonts w:ascii="Times New Roman" w:hAnsi="Times New Roman" w:cs="Times New Roman"/>
          <w:sz w:val="24"/>
          <w:szCs w:val="24"/>
        </w:rPr>
        <w:t>запись</w:t>
      </w:r>
      <w:proofErr w:type="gramEnd"/>
      <w:r w:rsidRPr="00D75A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высказывания </w:t>
      </w:r>
      <w:r w:rsidRPr="00D75AA6"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z w:val="24"/>
          <w:szCs w:val="24"/>
        </w:rPr>
        <w:t xml:space="preserve"> участника проекта. 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Default="00E57235" w:rsidP="00B26B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80"/>
          <w:sz w:val="28"/>
          <w:szCs w:val="28"/>
          <w:lang w:eastAsia="ru-RU"/>
        </w:rPr>
        <w:lastRenderedPageBreak/>
        <w:drawing>
          <wp:inline distT="0" distB="0" distL="0" distR="0" wp14:anchorId="36907515" wp14:editId="5EE88A0F">
            <wp:extent cx="2521299" cy="1418646"/>
            <wp:effectExtent l="17780" t="20320" r="11430" b="11430"/>
            <wp:docPr id="2" name="Рисунок 2" descr="C:\Users\Ольга\Desktop\моя флэха\102_PANA\P1020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моя флэха\102_PANA\P102055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22136" cy="1419117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80"/>
          <w:sz w:val="28"/>
          <w:szCs w:val="28"/>
          <w:lang w:eastAsia="ru-RU"/>
        </w:rPr>
        <w:t xml:space="preserve">    </w:t>
      </w:r>
      <w:r>
        <w:rPr>
          <w:noProof/>
          <w:color w:val="000080"/>
          <w:sz w:val="28"/>
          <w:szCs w:val="28"/>
          <w:lang w:eastAsia="ru-RU"/>
        </w:rPr>
        <w:drawing>
          <wp:inline distT="0" distB="0" distL="0" distR="0" wp14:anchorId="1A053CB7" wp14:editId="55F6F519">
            <wp:extent cx="2501553" cy="1407536"/>
            <wp:effectExtent l="13653" t="24447" r="26987" b="26988"/>
            <wp:docPr id="3" name="Рисунок 3" descr="C:\Users\Ольга\Desktop\моя флэха\102_PANA\P102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моя флэха\102_PANA\P102056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03879" cy="14088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80"/>
          <w:sz w:val="28"/>
          <w:szCs w:val="28"/>
          <w:lang w:eastAsia="ru-RU"/>
        </w:rPr>
        <w:t xml:space="preserve">   </w:t>
      </w:r>
      <w:r>
        <w:rPr>
          <w:noProof/>
          <w:color w:val="000080"/>
          <w:sz w:val="28"/>
          <w:szCs w:val="28"/>
          <w:lang w:eastAsia="ru-RU"/>
        </w:rPr>
        <w:drawing>
          <wp:inline distT="0" distB="0" distL="0" distR="0" wp14:anchorId="7E2597E5" wp14:editId="034127E7">
            <wp:extent cx="2635135" cy="1784587"/>
            <wp:effectExtent l="19050" t="19050" r="13335" b="25400"/>
            <wp:docPr id="4" name="Рисунок 4" descr="C:\Users\Ольга\Desktop\моя флэха\102_PANA\P1020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моя флэха\102_PANA\P10205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94" t="14857" r="11066"/>
                    <a:stretch/>
                  </pic:blipFill>
                  <pic:spPr bwMode="auto">
                    <a:xfrm>
                      <a:off x="0" y="0"/>
                      <a:ext cx="2638750" cy="17870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Pr="00D75AA6" w:rsidRDefault="00E57235" w:rsidP="00B2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 оказался сложным и длительным по времени, так как запись на камеру очень пугала детей и им трудно было справиться с волнением. После записи отдельных выступлений старшие школьники в роли «режиссёра монтажа» склеивали, монтировали общий фильм. 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5AA6">
        <w:rPr>
          <w:rFonts w:ascii="Times New Roman" w:hAnsi="Times New Roman" w:cs="Times New Roman"/>
          <w:i/>
          <w:sz w:val="24"/>
          <w:szCs w:val="24"/>
        </w:rPr>
        <w:t>7 этап. Презентация проекта.</w:t>
      </w:r>
    </w:p>
    <w:p w:rsidR="00E57235" w:rsidRPr="00792496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A6">
        <w:rPr>
          <w:rFonts w:ascii="Times New Roman" w:hAnsi="Times New Roman" w:cs="Times New Roman"/>
          <w:sz w:val="24"/>
          <w:szCs w:val="24"/>
        </w:rPr>
        <w:t xml:space="preserve">Успешно и </w:t>
      </w:r>
      <w:r>
        <w:rPr>
          <w:rFonts w:ascii="Times New Roman" w:hAnsi="Times New Roman" w:cs="Times New Roman"/>
          <w:sz w:val="24"/>
          <w:szCs w:val="24"/>
        </w:rPr>
        <w:t xml:space="preserve">вовремя завершенный, несмотря на трудности, проект был продемонстрирован другим школьникам, родителям в качестве видео-поздравления на школьных родительских собраниях в декабре </w:t>
      </w:r>
      <w:hyperlink r:id="rId16" w:history="1">
        <w:r w:rsidRPr="00607C11">
          <w:rPr>
            <w:rStyle w:val="a3"/>
            <w:rFonts w:ascii="Times New Roman" w:hAnsi="Times New Roman" w:cs="Times New Roman"/>
            <w:sz w:val="24"/>
            <w:szCs w:val="24"/>
          </w:rPr>
          <w:t>https://drive.google.com/file/d/0B-n2eSx-0gp2RjhwdHh2ajdZLUk/view?usp=sharing</w:t>
        </w:r>
      </w:hyperlink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проект принял участие в региональном конкурсе и принёс победу в нескольких номинациях (</w:t>
      </w:r>
      <w:r w:rsidRPr="0079249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669D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57235" w:rsidRDefault="00E57235" w:rsidP="00B26B07">
      <w:pPr>
        <w:spacing w:after="0"/>
        <w:ind w:firstLine="567"/>
        <w:jc w:val="both"/>
      </w:pPr>
      <w:r w:rsidRPr="00A13E78">
        <w:rPr>
          <w:rFonts w:ascii="Times New Roman" w:hAnsi="Times New Roman" w:cs="Times New Roman"/>
          <w:i/>
          <w:sz w:val="24"/>
          <w:szCs w:val="24"/>
        </w:rPr>
        <w:t>8 этап. Рефлексия.</w:t>
      </w:r>
      <w:r>
        <w:t xml:space="preserve"> </w:t>
      </w:r>
    </w:p>
    <w:p w:rsidR="00E57235" w:rsidRPr="00A13E78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E78">
        <w:rPr>
          <w:rFonts w:ascii="Times New Roman" w:hAnsi="Times New Roman" w:cs="Times New Roman"/>
          <w:sz w:val="24"/>
          <w:szCs w:val="24"/>
        </w:rPr>
        <w:t>На этом этапе мы вместе с учащимися подвели итоги нашей работы над проектом.</w:t>
      </w:r>
      <w:r>
        <w:rPr>
          <w:rFonts w:ascii="Times New Roman" w:hAnsi="Times New Roman" w:cs="Times New Roman"/>
          <w:sz w:val="24"/>
          <w:szCs w:val="24"/>
        </w:rPr>
        <w:t xml:space="preserve"> По их мнению, это был самый большой и интересный проект, который сплотил ребят разных возрастов и</w:t>
      </w:r>
      <w:r w:rsidRPr="00A13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 в едином стремлении подарить радость окружающим с помощью французского языка.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реализации проекта учащиеся выступали в </w:t>
      </w:r>
      <w:r w:rsidRPr="00662668">
        <w:rPr>
          <w:rFonts w:ascii="Times New Roman" w:hAnsi="Times New Roman" w:cs="Times New Roman"/>
          <w:sz w:val="24"/>
          <w:szCs w:val="24"/>
        </w:rPr>
        <w:t xml:space="preserve">активной роли созидателя-творца, </w:t>
      </w:r>
      <w:r>
        <w:rPr>
          <w:rFonts w:ascii="Times New Roman" w:hAnsi="Times New Roman" w:cs="Times New Roman"/>
          <w:sz w:val="24"/>
          <w:szCs w:val="24"/>
        </w:rPr>
        <w:t>учитель в проекте</w:t>
      </w:r>
      <w:r w:rsidRPr="00724325">
        <w:rPr>
          <w:rFonts w:ascii="Times New Roman" w:hAnsi="Times New Roman" w:cs="Times New Roman"/>
          <w:sz w:val="24"/>
          <w:szCs w:val="24"/>
        </w:rPr>
        <w:t xml:space="preserve"> выполн</w:t>
      </w:r>
      <w:r>
        <w:rPr>
          <w:rFonts w:ascii="Times New Roman" w:hAnsi="Times New Roman" w:cs="Times New Roman"/>
          <w:sz w:val="24"/>
          <w:szCs w:val="24"/>
        </w:rPr>
        <w:t>ял функции сопровождения</w:t>
      </w:r>
      <w:r w:rsidRPr="007243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7235" w:rsidRPr="00724325" w:rsidRDefault="00E57235" w:rsidP="00B26B07">
      <w:pPr>
        <w:pStyle w:val="a6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325">
        <w:rPr>
          <w:rFonts w:ascii="Times New Roman" w:hAnsi="Times New Roman" w:cs="Times New Roman"/>
          <w:sz w:val="24"/>
          <w:szCs w:val="24"/>
        </w:rPr>
        <w:t>консультирование</w:t>
      </w:r>
    </w:p>
    <w:p w:rsidR="00E57235" w:rsidRPr="00724325" w:rsidRDefault="00E57235" w:rsidP="00B26B07">
      <w:pPr>
        <w:pStyle w:val="a6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325">
        <w:rPr>
          <w:rFonts w:ascii="Times New Roman" w:hAnsi="Times New Roman" w:cs="Times New Roman"/>
          <w:sz w:val="24"/>
          <w:szCs w:val="24"/>
        </w:rPr>
        <w:t xml:space="preserve">наблюдение за ходом работы учащихся </w:t>
      </w:r>
    </w:p>
    <w:p w:rsidR="00E57235" w:rsidRPr="00724325" w:rsidRDefault="00E57235" w:rsidP="00B26B07">
      <w:pPr>
        <w:pStyle w:val="a6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325">
        <w:rPr>
          <w:rFonts w:ascii="Times New Roman" w:hAnsi="Times New Roman" w:cs="Times New Roman"/>
          <w:sz w:val="24"/>
          <w:szCs w:val="24"/>
        </w:rPr>
        <w:t>оказание помощи отдельным учащимся</w:t>
      </w:r>
    </w:p>
    <w:p w:rsidR="00E57235" w:rsidRPr="00724325" w:rsidRDefault="00E57235" w:rsidP="00B26B07">
      <w:pPr>
        <w:pStyle w:val="a6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325">
        <w:rPr>
          <w:rFonts w:ascii="Times New Roman" w:hAnsi="Times New Roman" w:cs="Times New Roman"/>
          <w:sz w:val="24"/>
          <w:szCs w:val="24"/>
        </w:rPr>
        <w:t>корректировка объёма и посильности выполнения  задания учащимися</w:t>
      </w:r>
    </w:p>
    <w:p w:rsidR="00E57235" w:rsidRPr="00724325" w:rsidRDefault="00E57235" w:rsidP="00B26B07">
      <w:pPr>
        <w:pStyle w:val="a6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325">
        <w:rPr>
          <w:rFonts w:ascii="Times New Roman" w:hAnsi="Times New Roman" w:cs="Times New Roman"/>
          <w:sz w:val="24"/>
          <w:szCs w:val="24"/>
        </w:rPr>
        <w:t>оценка творческой проектной деятельности на каждом этапе.</w:t>
      </w:r>
    </w:p>
    <w:p w:rsidR="00E57235" w:rsidRPr="0072432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235" w:rsidRPr="00280CCE" w:rsidRDefault="00E57235" w:rsidP="00B26B07">
      <w:pPr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80CCE">
        <w:rPr>
          <w:rFonts w:ascii="Times New Roman" w:hAnsi="Times New Roman" w:cs="Times New Roman"/>
          <w:b/>
          <w:sz w:val="24"/>
          <w:szCs w:val="24"/>
        </w:rPr>
        <w:t>Результативность.</w:t>
      </w:r>
    </w:p>
    <w:p w:rsidR="00E57235" w:rsidRPr="00280CCE" w:rsidRDefault="00E57235" w:rsidP="00B26B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235" w:rsidRPr="006707D2" w:rsidRDefault="00E57235" w:rsidP="00B26B07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обучение – полезн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 дополнение к</w:t>
      </w: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классно-урочной системе,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совокупности с которой позволяет активизировать познавательную деятельность учеников</w:t>
      </w: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оно:</w:t>
      </w:r>
    </w:p>
    <w:p w:rsidR="00E57235" w:rsidRPr="006707D2" w:rsidRDefault="00E57235" w:rsidP="00B26B0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личностно-ориентировано</w:t>
      </w:r>
      <w:proofErr w:type="gramEnd"/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7235" w:rsidRPr="006707D2" w:rsidRDefault="00E57235" w:rsidP="00B26B0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самомотивируемо</w:t>
      </w:r>
      <w:proofErr w:type="spellEnd"/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707D2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707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стремление к самообучению и самосовершенствованию через активные способы действия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учеников, по мере выполнения работы, возрастает степень увлеченности ею;</w:t>
      </w:r>
    </w:p>
    <w:p w:rsidR="00E57235" w:rsidRPr="006707D2" w:rsidRDefault="00E57235" w:rsidP="00B26B0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учиться на собственном опыте и опыте других в конкретном деле;</w:t>
      </w:r>
    </w:p>
    <w:p w:rsidR="00E57235" w:rsidRPr="006707D2" w:rsidRDefault="00E57235" w:rsidP="00B26B0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приносит удовлетворение ученикам, видящим результаты (продукт) своего собственного труда.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анализа результативности своего педагогического опыта, я использовала методы:</w:t>
      </w:r>
    </w:p>
    <w:p w:rsidR="00E57235" w:rsidRPr="00D427C7" w:rsidRDefault="00E57235" w:rsidP="00B26B07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27C7">
        <w:rPr>
          <w:rFonts w:ascii="Times New Roman" w:hAnsi="Times New Roman" w:cs="Times New Roman"/>
          <w:sz w:val="24"/>
          <w:szCs w:val="24"/>
          <w:shd w:val="clear" w:color="auto" w:fill="FFFFFF"/>
        </w:rPr>
        <w:t>наблюдения</w:t>
      </w:r>
    </w:p>
    <w:p w:rsidR="00E57235" w:rsidRPr="00D427C7" w:rsidRDefault="00E57235" w:rsidP="00B26B07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27C7">
        <w:rPr>
          <w:rFonts w:ascii="Times New Roman" w:hAnsi="Times New Roman" w:cs="Times New Roman"/>
          <w:sz w:val="24"/>
          <w:szCs w:val="24"/>
          <w:shd w:val="clear" w:color="auto" w:fill="FFFFFF"/>
        </w:rPr>
        <w:t>анкетирования</w:t>
      </w:r>
    </w:p>
    <w:p w:rsidR="00E57235" w:rsidRDefault="00E57235" w:rsidP="00B26B07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27C7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анализа</w:t>
      </w:r>
    </w:p>
    <w:p w:rsidR="00E57235" w:rsidRPr="00611DDE" w:rsidRDefault="00E57235" w:rsidP="00B26B07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27C7">
        <w:rPr>
          <w:rFonts w:ascii="Times New Roman" w:hAnsi="Times New Roman" w:cs="Times New Roman"/>
          <w:iCs/>
          <w:sz w:val="24"/>
          <w:szCs w:val="24"/>
        </w:rPr>
        <w:t>индивидуальн</w:t>
      </w:r>
      <w:r>
        <w:rPr>
          <w:rFonts w:ascii="Times New Roman" w:hAnsi="Times New Roman" w:cs="Times New Roman"/>
          <w:iCs/>
          <w:sz w:val="24"/>
          <w:szCs w:val="24"/>
        </w:rPr>
        <w:t>ые</w:t>
      </w:r>
      <w:r w:rsidRPr="00D427C7">
        <w:rPr>
          <w:rFonts w:ascii="Times New Roman" w:hAnsi="Times New Roman" w:cs="Times New Roman"/>
          <w:iCs/>
          <w:sz w:val="24"/>
          <w:szCs w:val="24"/>
        </w:rPr>
        <w:t xml:space="preserve"> бесед</w:t>
      </w:r>
      <w:r>
        <w:rPr>
          <w:rFonts w:ascii="Times New Roman" w:hAnsi="Times New Roman" w:cs="Times New Roman"/>
          <w:iCs/>
          <w:sz w:val="24"/>
          <w:szCs w:val="24"/>
        </w:rPr>
        <w:t>ы</w:t>
      </w:r>
      <w:r w:rsidRPr="00D427C7">
        <w:rPr>
          <w:rFonts w:ascii="Times New Roman" w:hAnsi="Times New Roman" w:cs="Times New Roman"/>
          <w:sz w:val="24"/>
          <w:szCs w:val="24"/>
        </w:rPr>
        <w:t xml:space="preserve"> с уч</w:t>
      </w:r>
      <w:r>
        <w:rPr>
          <w:rFonts w:ascii="Times New Roman" w:hAnsi="Times New Roman" w:cs="Times New Roman"/>
          <w:sz w:val="24"/>
          <w:szCs w:val="24"/>
        </w:rPr>
        <w:t>ащимися</w:t>
      </w:r>
      <w:r w:rsidRPr="00D427C7">
        <w:rPr>
          <w:rFonts w:ascii="Times New Roman" w:hAnsi="Times New Roman" w:cs="Times New Roman"/>
          <w:sz w:val="24"/>
          <w:szCs w:val="24"/>
        </w:rPr>
        <w:t>, предполагающ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D427C7">
        <w:rPr>
          <w:rFonts w:ascii="Times New Roman" w:hAnsi="Times New Roman" w:cs="Times New Roman"/>
          <w:sz w:val="24"/>
          <w:szCs w:val="24"/>
        </w:rPr>
        <w:t xml:space="preserve"> прямые и косвенные вопросы учителя о мотивах, смысле, целях учения для данного ученика.</w:t>
      </w:r>
    </w:p>
    <w:p w:rsidR="00611DDE" w:rsidRDefault="00611DDE" w:rsidP="00B26B0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</w:pP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17AD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Итоги наблюдения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D427C7">
        <w:rPr>
          <w:rFonts w:ascii="Times New Roman" w:hAnsi="Times New Roman" w:cs="Times New Roman"/>
          <w:sz w:val="24"/>
          <w:szCs w:val="24"/>
          <w:shd w:val="clear" w:color="auto" w:fill="FFFFFF"/>
        </w:rPr>
        <w:t>свидетельствуют об увеличении количества учащихся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желающих изучать французский язык как первый иностранный в нашей школе</w:t>
      </w:r>
      <w:r w:rsidR="00FE2F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(Диаграмма 1)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Всё чаще во втором классе на урок французского приходят дети, чьи братья и сёстры уже с удовольствием изучают этот иностранный язык, или родители ранее изучали его в нашей школе.</w:t>
      </w:r>
    </w:p>
    <w:p w:rsidR="00FE2F97" w:rsidRPr="00FE2F97" w:rsidRDefault="00FE2F97" w:rsidP="00FE2F97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E2F9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Диаграмма 1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5A47832" wp14:editId="41A4079C">
            <wp:extent cx="5486400" cy="1712422"/>
            <wp:effectExtent l="0" t="0" r="19050" b="2159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235" w:rsidRDefault="00E57235" w:rsidP="008104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17AD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Итоги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ежегодного </w:t>
      </w:r>
      <w:r w:rsidRPr="00A417AD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анкетирования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учащихся и родителей на предмет удовлетворённости образовательным процессом и выборе учебного предмета для углубленного изучения на факультативном (элективном) занятии свидетельствуют об интересе к изучению французского языка. </w:t>
      </w:r>
    </w:p>
    <w:p w:rsidR="00D700E1" w:rsidRPr="00D700E1" w:rsidRDefault="008104A8" w:rsidP="00D700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700E1" w:rsidRPr="00D700E1">
        <w:rPr>
          <w:rFonts w:ascii="Times New Roman" w:hAnsi="Times New Roman" w:cs="Times New Roman"/>
          <w:sz w:val="24"/>
          <w:szCs w:val="24"/>
        </w:rPr>
        <w:t>едагог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700E1" w:rsidRPr="00D700E1">
        <w:rPr>
          <w:rFonts w:ascii="Times New Roman" w:hAnsi="Times New Roman" w:cs="Times New Roman"/>
          <w:sz w:val="24"/>
          <w:szCs w:val="24"/>
        </w:rPr>
        <w:t>-психолог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700E1" w:rsidRPr="00D700E1">
        <w:rPr>
          <w:rFonts w:ascii="Times New Roman" w:hAnsi="Times New Roman" w:cs="Times New Roman"/>
          <w:sz w:val="24"/>
          <w:szCs w:val="24"/>
        </w:rPr>
        <w:t xml:space="preserve"> ежегодно изучается удовлетворенность родителями учащихся преподаванием предмета «</w:t>
      </w:r>
      <w:r w:rsidR="00D700E1">
        <w:rPr>
          <w:rFonts w:ascii="Times New Roman" w:hAnsi="Times New Roman" w:cs="Times New Roman"/>
          <w:sz w:val="24"/>
          <w:szCs w:val="24"/>
          <w:shd w:val="clear" w:color="auto" w:fill="FFFFFF"/>
        </w:rPr>
        <w:t>Французский язык</w:t>
      </w:r>
      <w:r w:rsidR="00D700E1" w:rsidRPr="00D700E1">
        <w:rPr>
          <w:rFonts w:ascii="Times New Roman" w:hAnsi="Times New Roman" w:cs="Times New Roman"/>
          <w:sz w:val="24"/>
          <w:szCs w:val="24"/>
        </w:rPr>
        <w:t>».</w:t>
      </w:r>
    </w:p>
    <w:p w:rsidR="00D700E1" w:rsidRPr="00D700E1" w:rsidRDefault="00D700E1" w:rsidP="00D700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00E1">
        <w:rPr>
          <w:rFonts w:ascii="Times New Roman" w:hAnsi="Times New Roman" w:cs="Times New Roman"/>
          <w:sz w:val="24"/>
          <w:szCs w:val="24"/>
        </w:rPr>
        <w:t xml:space="preserve">Мнение родителей об уровне преподавания предмета немаловажный фактор в формировании мотивации учащихся к изучению предмета. </w:t>
      </w:r>
    </w:p>
    <w:p w:rsidR="008104A8" w:rsidRDefault="008104A8" w:rsidP="00D700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00E1" w:rsidRDefault="00D700E1" w:rsidP="00D700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0E1">
        <w:rPr>
          <w:rFonts w:ascii="Times New Roman" w:hAnsi="Times New Roman" w:cs="Times New Roman"/>
          <w:b/>
          <w:bCs/>
          <w:sz w:val="24"/>
          <w:szCs w:val="24"/>
        </w:rPr>
        <w:t xml:space="preserve">Степень удовлетворенности уровнем преподавания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>французского языка</w:t>
      </w:r>
      <w:r w:rsidRPr="00D700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00E1" w:rsidRPr="00D700E1" w:rsidRDefault="00D700E1" w:rsidP="00D700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0E1">
        <w:rPr>
          <w:rFonts w:ascii="Times New Roman" w:hAnsi="Times New Roman" w:cs="Times New Roman"/>
          <w:b/>
          <w:bCs/>
          <w:sz w:val="24"/>
          <w:szCs w:val="24"/>
        </w:rPr>
        <w:t>родителями учащихся</w:t>
      </w:r>
    </w:p>
    <w:p w:rsidR="00D700E1" w:rsidRPr="00D700E1" w:rsidRDefault="00D700E1" w:rsidP="00D700E1">
      <w:pPr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700E1">
        <w:rPr>
          <w:rFonts w:ascii="Times New Roman" w:hAnsi="Times New Roman" w:cs="Times New Roman"/>
          <w:bCs/>
          <w:i/>
          <w:sz w:val="24"/>
          <w:szCs w:val="24"/>
        </w:rPr>
        <w:t>Таблица 1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6"/>
        <w:gridCol w:w="1010"/>
        <w:gridCol w:w="946"/>
        <w:gridCol w:w="1071"/>
      </w:tblGrid>
      <w:tr w:rsidR="00D700E1" w:rsidRPr="00D700E1" w:rsidTr="00A768CE">
        <w:trPr>
          <w:trHeight w:val="699"/>
        </w:trPr>
        <w:tc>
          <w:tcPr>
            <w:tcW w:w="6176" w:type="dxa"/>
            <w:vMerge w:val="restart"/>
            <w:shd w:val="clear" w:color="auto" w:fill="auto"/>
            <w:vAlign w:val="center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положительных ответов </w:t>
            </w:r>
          </w:p>
        </w:tc>
      </w:tr>
      <w:tr w:rsidR="00D700E1" w:rsidRPr="00D700E1" w:rsidTr="00A768CE">
        <w:trPr>
          <w:trHeight w:val="129"/>
        </w:trPr>
        <w:tc>
          <w:tcPr>
            <w:tcW w:w="6176" w:type="dxa"/>
            <w:vMerge/>
            <w:shd w:val="clear" w:color="auto" w:fill="auto"/>
            <w:vAlign w:val="center"/>
          </w:tcPr>
          <w:p w:rsidR="00D700E1" w:rsidRPr="00D700E1" w:rsidRDefault="00D700E1" w:rsidP="00D700E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</w:tcPr>
          <w:p w:rsidR="00D700E1" w:rsidRPr="00D700E1" w:rsidRDefault="00D700E1" w:rsidP="00D700E1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sz w:val="24"/>
                <w:szCs w:val="24"/>
              </w:rPr>
              <w:t>2013-2014</w:t>
            </w:r>
          </w:p>
        </w:tc>
        <w:tc>
          <w:tcPr>
            <w:tcW w:w="946" w:type="dxa"/>
            <w:shd w:val="clear" w:color="auto" w:fill="auto"/>
          </w:tcPr>
          <w:p w:rsidR="00D700E1" w:rsidRPr="00D700E1" w:rsidRDefault="00D700E1" w:rsidP="00D700E1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sz w:val="24"/>
                <w:szCs w:val="24"/>
              </w:rPr>
              <w:t>2014-2015</w:t>
            </w:r>
          </w:p>
        </w:tc>
        <w:tc>
          <w:tcPr>
            <w:tcW w:w="1071" w:type="dxa"/>
            <w:shd w:val="clear" w:color="auto" w:fill="auto"/>
          </w:tcPr>
          <w:p w:rsidR="00D700E1" w:rsidRPr="00D700E1" w:rsidRDefault="00D700E1" w:rsidP="00D700E1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sz w:val="24"/>
                <w:szCs w:val="24"/>
              </w:rPr>
              <w:t>2015-2016</w:t>
            </w:r>
          </w:p>
        </w:tc>
      </w:tr>
      <w:tr w:rsidR="00D700E1" w:rsidRPr="00D700E1" w:rsidTr="00A768CE">
        <w:trPr>
          <w:trHeight w:val="375"/>
        </w:trPr>
        <w:tc>
          <w:tcPr>
            <w:tcW w:w="6176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Общее количество опрощенных родителей</w:t>
            </w:r>
          </w:p>
        </w:tc>
        <w:tc>
          <w:tcPr>
            <w:tcW w:w="1010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946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28</w:t>
            </w:r>
          </w:p>
        </w:tc>
      </w:tr>
      <w:tr w:rsidR="00D700E1" w:rsidRPr="00D700E1" w:rsidTr="00A768CE">
        <w:trPr>
          <w:trHeight w:val="446"/>
        </w:trPr>
        <w:tc>
          <w:tcPr>
            <w:tcW w:w="6176" w:type="dxa"/>
            <w:shd w:val="clear" w:color="auto" w:fill="auto"/>
          </w:tcPr>
          <w:p w:rsidR="00D700E1" w:rsidRPr="00D700E1" w:rsidRDefault="00D700E1" w:rsidP="00D700E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Удовлетворены ли вы уровнем преподавания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французского языка</w:t>
            </w: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 xml:space="preserve"> в классе вашего ребенка?</w:t>
            </w:r>
          </w:p>
        </w:tc>
        <w:tc>
          <w:tcPr>
            <w:tcW w:w="1010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83%</w:t>
            </w:r>
          </w:p>
        </w:tc>
        <w:tc>
          <w:tcPr>
            <w:tcW w:w="946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86%</w:t>
            </w:r>
          </w:p>
        </w:tc>
        <w:tc>
          <w:tcPr>
            <w:tcW w:w="1071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98%</w:t>
            </w:r>
          </w:p>
        </w:tc>
      </w:tr>
      <w:tr w:rsidR="00D700E1" w:rsidRPr="00D700E1" w:rsidTr="00A768CE">
        <w:trPr>
          <w:trHeight w:val="405"/>
        </w:trPr>
        <w:tc>
          <w:tcPr>
            <w:tcW w:w="6176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>Ваш ребенок с интересом изучает предмет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Французский язык</w:t>
            </w: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1010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85%</w:t>
            </w:r>
          </w:p>
        </w:tc>
        <w:tc>
          <w:tcPr>
            <w:tcW w:w="946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87%</w:t>
            </w:r>
          </w:p>
        </w:tc>
        <w:tc>
          <w:tcPr>
            <w:tcW w:w="1071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98%</w:t>
            </w:r>
          </w:p>
        </w:tc>
      </w:tr>
      <w:tr w:rsidR="00D700E1" w:rsidRPr="00D700E1" w:rsidTr="00A768CE">
        <w:trPr>
          <w:trHeight w:val="737"/>
        </w:trPr>
        <w:tc>
          <w:tcPr>
            <w:tcW w:w="6176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>Как вы думаете, предмет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Французский язык</w:t>
            </w: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>» является важным в образовании вашего ребенка?</w:t>
            </w:r>
          </w:p>
        </w:tc>
        <w:tc>
          <w:tcPr>
            <w:tcW w:w="1010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946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071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D700E1" w:rsidRPr="00D700E1" w:rsidTr="00A768CE">
        <w:trPr>
          <w:trHeight w:val="750"/>
        </w:trPr>
        <w:tc>
          <w:tcPr>
            <w:tcW w:w="6176" w:type="dxa"/>
            <w:shd w:val="clear" w:color="auto" w:fill="auto"/>
          </w:tcPr>
          <w:p w:rsidR="00D700E1" w:rsidRPr="00D700E1" w:rsidRDefault="00D700E1" w:rsidP="00D700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 xml:space="preserve">Важно ли изучение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французского языка</w:t>
            </w:r>
            <w:r w:rsidRPr="00D700E1">
              <w:rPr>
                <w:rFonts w:ascii="Times New Roman" w:hAnsi="Times New Roman" w:cs="Times New Roman"/>
                <w:sz w:val="24"/>
                <w:szCs w:val="24"/>
              </w:rPr>
              <w:t xml:space="preserve"> для будущего вашего ребенка?</w:t>
            </w:r>
          </w:p>
        </w:tc>
        <w:tc>
          <w:tcPr>
            <w:tcW w:w="1010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31%</w:t>
            </w:r>
          </w:p>
        </w:tc>
        <w:tc>
          <w:tcPr>
            <w:tcW w:w="946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42%</w:t>
            </w:r>
          </w:p>
        </w:tc>
        <w:tc>
          <w:tcPr>
            <w:tcW w:w="1071" w:type="dxa"/>
            <w:shd w:val="clear" w:color="auto" w:fill="auto"/>
          </w:tcPr>
          <w:p w:rsidR="00D700E1" w:rsidRPr="008104A8" w:rsidRDefault="00D700E1" w:rsidP="00D70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65%</w:t>
            </w:r>
          </w:p>
        </w:tc>
      </w:tr>
    </w:tbl>
    <w:p w:rsidR="00D700E1" w:rsidRPr="00D700E1" w:rsidRDefault="00D700E1" w:rsidP="00D700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00E1" w:rsidRPr="00D700E1" w:rsidRDefault="00D700E1" w:rsidP="00D700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0E1">
        <w:rPr>
          <w:rFonts w:ascii="Times New Roman" w:hAnsi="Times New Roman" w:cs="Times New Roman"/>
          <w:sz w:val="24"/>
          <w:szCs w:val="24"/>
        </w:rPr>
        <w:t xml:space="preserve">Как видно из </w:t>
      </w:r>
      <w:r w:rsidRPr="008104A8">
        <w:rPr>
          <w:rFonts w:ascii="Times New Roman" w:hAnsi="Times New Roman" w:cs="Times New Roman"/>
          <w:bCs/>
          <w:i/>
          <w:sz w:val="24"/>
          <w:szCs w:val="24"/>
        </w:rPr>
        <w:t>таблицы 1</w:t>
      </w:r>
      <w:r w:rsidR="008104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00E1">
        <w:rPr>
          <w:rFonts w:ascii="Times New Roman" w:hAnsi="Times New Roman" w:cs="Times New Roman"/>
          <w:sz w:val="24"/>
          <w:szCs w:val="24"/>
        </w:rPr>
        <w:t xml:space="preserve">наблюдается положительная динамика степени удовлетворенности родителями учащихся уровнем преподавания предмета, а также рост интереса к изучению </w:t>
      </w:r>
      <w:r w:rsidR="008104A8">
        <w:rPr>
          <w:rFonts w:ascii="Times New Roman" w:hAnsi="Times New Roman" w:cs="Times New Roman"/>
          <w:sz w:val="24"/>
          <w:szCs w:val="24"/>
        </w:rPr>
        <w:t>французского языка</w:t>
      </w:r>
      <w:r w:rsidRPr="00D700E1">
        <w:rPr>
          <w:rFonts w:ascii="Times New Roman" w:hAnsi="Times New Roman" w:cs="Times New Roman"/>
          <w:sz w:val="24"/>
          <w:szCs w:val="24"/>
        </w:rPr>
        <w:t xml:space="preserve"> учащимися, по мнению родителей. Уважительное отношение родителей к предмету (100% ответов) также свидетельствует о высокой степени удовлетворенности родителями уровнем преподавания предмета, </w:t>
      </w:r>
      <w:proofErr w:type="gramStart"/>
      <w:r w:rsidR="008104A8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D700E1">
        <w:rPr>
          <w:rFonts w:ascii="Times New Roman" w:hAnsi="Times New Roman" w:cs="Times New Roman"/>
          <w:sz w:val="24"/>
          <w:szCs w:val="24"/>
        </w:rPr>
        <w:t xml:space="preserve"> безусловно влияет на развитие мотивации учащихся.</w:t>
      </w:r>
    </w:p>
    <w:p w:rsidR="008104A8" w:rsidRDefault="008104A8" w:rsidP="008104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запросу родителей и учащихся открыты дополнительные факультативные курсы по изучению французского языка. </w:t>
      </w:r>
    </w:p>
    <w:p w:rsidR="008104A8" w:rsidRDefault="008104A8" w:rsidP="008104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Данные диаграммы 2 демонстрируют положительную динамику в выборе предмета «Французский язык» в качестве факультатива. </w:t>
      </w:r>
    </w:p>
    <w:p w:rsidR="008104A8" w:rsidRPr="00FE2F97" w:rsidRDefault="008104A8" w:rsidP="008104A8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E2F9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Диаграмма 2</w:t>
      </w:r>
    </w:p>
    <w:p w:rsidR="008104A8" w:rsidRDefault="008104A8" w:rsidP="008104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9B4D592" wp14:editId="29724564">
            <wp:extent cx="5486400" cy="1943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104A8" w:rsidRDefault="008104A8" w:rsidP="008104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700E1" w:rsidRDefault="00D700E1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235" w:rsidRDefault="00E57235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2D0A">
        <w:rPr>
          <w:rFonts w:ascii="Times New Roman" w:hAnsi="Times New Roman" w:cs="Times New Roman"/>
          <w:i/>
          <w:sz w:val="24"/>
          <w:szCs w:val="24"/>
          <w:u w:val="single"/>
        </w:rPr>
        <w:t>Итоги анализа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772D0A">
        <w:rPr>
          <w:rFonts w:ascii="Times New Roman" w:hAnsi="Times New Roman" w:cs="Times New Roman"/>
          <w:sz w:val="24"/>
          <w:szCs w:val="24"/>
        </w:rPr>
        <w:t>учебной деятельности учащихся 5-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72D0A">
        <w:rPr>
          <w:rFonts w:ascii="Times New Roman" w:hAnsi="Times New Roman" w:cs="Times New Roman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 xml:space="preserve"> по французскому языку свидетельствуют о высоком уровне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F97" w:rsidRPr="008104A8" w:rsidRDefault="00FE2F97" w:rsidP="00FE2F97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104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Диаграмма 3</w:t>
      </w:r>
    </w:p>
    <w:p w:rsidR="00E57235" w:rsidRDefault="00090D32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57235" w:rsidRDefault="008104A8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04A8">
        <w:rPr>
          <w:rFonts w:ascii="Times New Roman" w:hAnsi="Times New Roman" w:cs="Times New Roman"/>
          <w:sz w:val="24"/>
          <w:szCs w:val="24"/>
        </w:rPr>
        <w:t xml:space="preserve">Данные </w:t>
      </w:r>
      <w:r w:rsidRPr="008104A8">
        <w:rPr>
          <w:rFonts w:ascii="Times New Roman" w:hAnsi="Times New Roman" w:cs="Times New Roman"/>
          <w:i/>
          <w:sz w:val="24"/>
          <w:szCs w:val="24"/>
        </w:rPr>
        <w:t>диаграммы 3</w:t>
      </w:r>
      <w:r w:rsidRPr="008104A8">
        <w:rPr>
          <w:rFonts w:ascii="Times New Roman" w:hAnsi="Times New Roman" w:cs="Times New Roman"/>
          <w:sz w:val="24"/>
          <w:szCs w:val="24"/>
        </w:rPr>
        <w:t xml:space="preserve"> демонстрируют п</w:t>
      </w:r>
      <w:r w:rsidR="00FE2F97" w:rsidRPr="008104A8">
        <w:rPr>
          <w:rFonts w:ascii="Times New Roman" w:hAnsi="Times New Roman" w:cs="Times New Roman"/>
          <w:sz w:val="24"/>
          <w:szCs w:val="24"/>
        </w:rPr>
        <w:t>озитивн</w:t>
      </w:r>
      <w:r w:rsidRPr="008104A8">
        <w:rPr>
          <w:rFonts w:ascii="Times New Roman" w:hAnsi="Times New Roman" w:cs="Times New Roman"/>
          <w:sz w:val="24"/>
          <w:szCs w:val="24"/>
        </w:rPr>
        <w:t>ую</w:t>
      </w:r>
      <w:r w:rsidR="00FE2F97" w:rsidRPr="008104A8">
        <w:rPr>
          <w:rFonts w:ascii="Times New Roman" w:hAnsi="Times New Roman" w:cs="Times New Roman"/>
          <w:sz w:val="24"/>
          <w:szCs w:val="24"/>
        </w:rPr>
        <w:t xml:space="preserve"> динамик</w:t>
      </w:r>
      <w:r w:rsidRPr="008104A8">
        <w:rPr>
          <w:rFonts w:ascii="Times New Roman" w:hAnsi="Times New Roman" w:cs="Times New Roman"/>
          <w:sz w:val="24"/>
          <w:szCs w:val="24"/>
        </w:rPr>
        <w:t>у</w:t>
      </w:r>
      <w:r w:rsidR="00FE2F97" w:rsidRPr="008104A8">
        <w:rPr>
          <w:rFonts w:ascii="Times New Roman" w:hAnsi="Times New Roman" w:cs="Times New Roman"/>
          <w:sz w:val="24"/>
          <w:szCs w:val="24"/>
        </w:rPr>
        <w:t xml:space="preserve"> уровня качества </w:t>
      </w:r>
      <w:proofErr w:type="gramStart"/>
      <w:r w:rsidR="00FE2F97" w:rsidRPr="008104A8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французскому языку.</w:t>
      </w:r>
    </w:p>
    <w:p w:rsidR="008104A8" w:rsidRPr="008104A8" w:rsidRDefault="008104A8" w:rsidP="00B26B07">
      <w:pPr>
        <w:spacing w:after="0"/>
        <w:ind w:right="-79"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57235" w:rsidRDefault="00E57235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D21">
        <w:rPr>
          <w:rFonts w:ascii="Times New Roman" w:hAnsi="Times New Roman" w:cs="Times New Roman"/>
          <w:i/>
          <w:sz w:val="24"/>
          <w:szCs w:val="24"/>
          <w:u w:val="single"/>
        </w:rPr>
        <w:t>Анализ активности и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участия учащихся в языковых мероприятиях различных уровней свидетельствует об интересе к изучаемому предмету.</w:t>
      </w:r>
    </w:p>
    <w:p w:rsidR="00D67BB7" w:rsidRDefault="00D67BB7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7D24">
        <w:rPr>
          <w:rFonts w:ascii="Times New Roman" w:hAnsi="Times New Roman" w:cs="Times New Roman"/>
          <w:sz w:val="24"/>
          <w:szCs w:val="24"/>
        </w:rPr>
        <w:t xml:space="preserve">В </w:t>
      </w:r>
      <w:r w:rsidRPr="008104A8">
        <w:rPr>
          <w:rFonts w:ascii="Times New Roman" w:hAnsi="Times New Roman" w:cs="Times New Roman"/>
          <w:bCs/>
          <w:i/>
          <w:sz w:val="24"/>
          <w:szCs w:val="24"/>
        </w:rPr>
        <w:t xml:space="preserve">диаграмме </w:t>
      </w:r>
      <w:r w:rsidR="008104A8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EC7D24">
        <w:rPr>
          <w:rFonts w:ascii="Times New Roman" w:hAnsi="Times New Roman" w:cs="Times New Roman"/>
          <w:sz w:val="24"/>
          <w:szCs w:val="24"/>
        </w:rPr>
        <w:t xml:space="preserve"> представлены количественные показатели позитивной динамики количества учащихся, принимающих участие в </w:t>
      </w:r>
      <w:r>
        <w:rPr>
          <w:rFonts w:ascii="Times New Roman" w:hAnsi="Times New Roman" w:cs="Times New Roman"/>
          <w:sz w:val="24"/>
          <w:szCs w:val="24"/>
        </w:rPr>
        <w:t>языковых конкурсах</w:t>
      </w:r>
      <w:r w:rsidRPr="00EC7D24">
        <w:rPr>
          <w:rFonts w:ascii="Times New Roman" w:hAnsi="Times New Roman" w:cs="Times New Roman"/>
          <w:sz w:val="24"/>
          <w:szCs w:val="24"/>
        </w:rPr>
        <w:t>.</w:t>
      </w:r>
    </w:p>
    <w:p w:rsidR="00FE2F97" w:rsidRPr="008104A8" w:rsidRDefault="00FE2F97" w:rsidP="00FE2F97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104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Диаграмма 4</w:t>
      </w:r>
    </w:p>
    <w:p w:rsidR="00611DDE" w:rsidRDefault="00D67BB7" w:rsidP="00B26B07">
      <w:pPr>
        <w:pStyle w:val="a6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DC5F608" wp14:editId="5E7C85CB">
            <wp:extent cx="5486400" cy="1639956"/>
            <wp:effectExtent l="0" t="0" r="19050" b="1778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37501" w:rsidRDefault="00237501" w:rsidP="00B26B07">
      <w:pPr>
        <w:pStyle w:val="a6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7501" w:rsidRDefault="001457E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7D24">
        <w:rPr>
          <w:rFonts w:ascii="Times New Roman" w:hAnsi="Times New Roman" w:cs="Times New Roman"/>
          <w:sz w:val="24"/>
          <w:szCs w:val="24"/>
        </w:rPr>
        <w:t xml:space="preserve">В </w:t>
      </w:r>
      <w:r w:rsidR="008104A8">
        <w:rPr>
          <w:rFonts w:ascii="Times New Roman" w:hAnsi="Times New Roman" w:cs="Times New Roman"/>
          <w:bCs/>
          <w:i/>
          <w:sz w:val="24"/>
          <w:szCs w:val="24"/>
        </w:rPr>
        <w:t xml:space="preserve">диаграмме </w:t>
      </w:r>
      <w:r w:rsidRPr="008104A8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EC7D24">
        <w:rPr>
          <w:rFonts w:ascii="Times New Roman" w:hAnsi="Times New Roman" w:cs="Times New Roman"/>
          <w:sz w:val="24"/>
          <w:szCs w:val="24"/>
        </w:rPr>
        <w:t xml:space="preserve"> представлены количественные показатели позитивной динамики количества учащихся, принимающих участие в </w:t>
      </w:r>
      <w:r>
        <w:rPr>
          <w:rFonts w:ascii="Times New Roman" w:hAnsi="Times New Roman" w:cs="Times New Roman"/>
          <w:sz w:val="24"/>
          <w:szCs w:val="24"/>
        </w:rPr>
        <w:t>конкурсах на разных уровнях</w:t>
      </w:r>
      <w:r w:rsidRPr="00EC7D24">
        <w:rPr>
          <w:rFonts w:ascii="Times New Roman" w:hAnsi="Times New Roman" w:cs="Times New Roman"/>
          <w:sz w:val="24"/>
          <w:szCs w:val="24"/>
        </w:rPr>
        <w:t>.</w:t>
      </w:r>
    </w:p>
    <w:p w:rsidR="008104A8" w:rsidRDefault="008104A8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F97" w:rsidRPr="008104A8" w:rsidRDefault="00FE2F97" w:rsidP="00FE2F97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104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Диаграмма 5</w:t>
      </w:r>
    </w:p>
    <w:p w:rsidR="002A554D" w:rsidRDefault="002A554D" w:rsidP="008104A8">
      <w:pPr>
        <w:pStyle w:val="a6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6A25A45F" wp14:editId="411FB25E">
            <wp:extent cx="5486400" cy="2633870"/>
            <wp:effectExtent l="0" t="0" r="19050" b="1460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457E4" w:rsidRDefault="001457E4" w:rsidP="00B26B07">
      <w:pPr>
        <w:pStyle w:val="a6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57E4" w:rsidRDefault="001457E4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7D24">
        <w:rPr>
          <w:rFonts w:ascii="Times New Roman" w:hAnsi="Times New Roman" w:cs="Times New Roman"/>
          <w:sz w:val="24"/>
          <w:szCs w:val="24"/>
        </w:rPr>
        <w:t xml:space="preserve">В </w:t>
      </w:r>
      <w:r w:rsidRPr="008104A8">
        <w:rPr>
          <w:rFonts w:ascii="Times New Roman" w:hAnsi="Times New Roman" w:cs="Times New Roman"/>
          <w:bCs/>
          <w:i/>
          <w:sz w:val="24"/>
          <w:szCs w:val="24"/>
        </w:rPr>
        <w:t xml:space="preserve">таблице </w:t>
      </w:r>
      <w:r w:rsidR="008104A8">
        <w:rPr>
          <w:rFonts w:ascii="Times New Roman" w:hAnsi="Times New Roman" w:cs="Times New Roman"/>
          <w:bCs/>
          <w:i/>
          <w:sz w:val="24"/>
          <w:szCs w:val="24"/>
        </w:rPr>
        <w:t xml:space="preserve">2 </w:t>
      </w:r>
      <w:r w:rsidRPr="00EC7D24">
        <w:rPr>
          <w:rFonts w:ascii="Times New Roman" w:hAnsi="Times New Roman" w:cs="Times New Roman"/>
          <w:sz w:val="24"/>
          <w:szCs w:val="24"/>
        </w:rPr>
        <w:t xml:space="preserve">представлены количественные </w:t>
      </w:r>
      <w:r>
        <w:rPr>
          <w:rFonts w:ascii="Times New Roman" w:hAnsi="Times New Roman" w:cs="Times New Roman"/>
          <w:sz w:val="24"/>
          <w:szCs w:val="24"/>
        </w:rPr>
        <w:t xml:space="preserve">и качественные </w:t>
      </w:r>
      <w:r w:rsidRPr="00EC7D24">
        <w:rPr>
          <w:rFonts w:ascii="Times New Roman" w:hAnsi="Times New Roman" w:cs="Times New Roman"/>
          <w:sz w:val="24"/>
          <w:szCs w:val="24"/>
        </w:rPr>
        <w:t>показатели позитивной динамики участи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C7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учащихся в олимпиаде муниципального уровня</w:t>
      </w:r>
      <w:r w:rsidRPr="00EC7D24">
        <w:rPr>
          <w:rFonts w:ascii="Times New Roman" w:hAnsi="Times New Roman" w:cs="Times New Roman"/>
          <w:sz w:val="24"/>
          <w:szCs w:val="24"/>
        </w:rPr>
        <w:t>.</w:t>
      </w:r>
    </w:p>
    <w:p w:rsidR="00FE2F97" w:rsidRDefault="00FE2F97" w:rsidP="00B26B0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554D" w:rsidRDefault="00594F18" w:rsidP="00B26B07">
      <w:pPr>
        <w:pStyle w:val="a6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Участие учащихся 7-9 классов в олимпиадном движении муниципального уровня</w:t>
      </w:r>
    </w:p>
    <w:p w:rsidR="00FE2F97" w:rsidRPr="008104A8" w:rsidRDefault="00FE2F97" w:rsidP="00FE2F97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104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Таблица </w:t>
      </w:r>
      <w:r w:rsidR="008104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2284"/>
        <w:gridCol w:w="2961"/>
        <w:gridCol w:w="3402"/>
      </w:tblGrid>
      <w:tr w:rsidR="00594F18" w:rsidTr="008104A8">
        <w:tc>
          <w:tcPr>
            <w:tcW w:w="2284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Учебный год</w:t>
            </w:r>
          </w:p>
        </w:tc>
        <w:tc>
          <w:tcPr>
            <w:tcW w:w="2961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Количество участников</w:t>
            </w:r>
          </w:p>
        </w:tc>
        <w:tc>
          <w:tcPr>
            <w:tcW w:w="3402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Результативность</w:t>
            </w:r>
          </w:p>
        </w:tc>
      </w:tr>
      <w:tr w:rsidR="00594F18" w:rsidTr="008104A8">
        <w:tc>
          <w:tcPr>
            <w:tcW w:w="2284" w:type="dxa"/>
          </w:tcPr>
          <w:p w:rsidR="00594F18" w:rsidRPr="001457E4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5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2013-2014</w:t>
            </w:r>
          </w:p>
        </w:tc>
        <w:tc>
          <w:tcPr>
            <w:tcW w:w="2961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участников</w:t>
            </w:r>
          </w:p>
        </w:tc>
        <w:tc>
          <w:tcPr>
            <w:tcW w:w="3402" w:type="dxa"/>
          </w:tcPr>
          <w:p w:rsidR="001457E4" w:rsidRPr="00594F18" w:rsidRDefault="001457E4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sz w:val="24"/>
                <w:szCs w:val="24"/>
              </w:rPr>
              <w:t>1 победитель</w:t>
            </w:r>
          </w:p>
          <w:p w:rsidR="00594F18" w:rsidRPr="00594F18" w:rsidRDefault="001457E4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призёр</w:t>
            </w:r>
          </w:p>
        </w:tc>
      </w:tr>
      <w:tr w:rsidR="00594F18" w:rsidTr="008104A8">
        <w:tc>
          <w:tcPr>
            <w:tcW w:w="2284" w:type="dxa"/>
          </w:tcPr>
          <w:p w:rsidR="00594F18" w:rsidRPr="001457E4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5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2014-2015</w:t>
            </w:r>
          </w:p>
        </w:tc>
        <w:tc>
          <w:tcPr>
            <w:tcW w:w="2961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участников</w:t>
            </w:r>
          </w:p>
        </w:tc>
        <w:tc>
          <w:tcPr>
            <w:tcW w:w="3402" w:type="dxa"/>
          </w:tcPr>
          <w:p w:rsidR="00594F18" w:rsidRPr="00594F18" w:rsidRDefault="00AB5EB6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145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призёр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594F18" w:rsidTr="008104A8">
        <w:tc>
          <w:tcPr>
            <w:tcW w:w="2284" w:type="dxa"/>
          </w:tcPr>
          <w:p w:rsidR="00594F18" w:rsidRPr="001457E4" w:rsidRDefault="00594F18" w:rsidP="00B26B07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5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2015-2016</w:t>
            </w:r>
          </w:p>
        </w:tc>
        <w:tc>
          <w:tcPr>
            <w:tcW w:w="2961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участников</w:t>
            </w:r>
          </w:p>
        </w:tc>
        <w:tc>
          <w:tcPr>
            <w:tcW w:w="3402" w:type="dxa"/>
          </w:tcPr>
          <w:p w:rsidR="00594F18" w:rsidRPr="00594F18" w:rsidRDefault="00594F18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sz w:val="24"/>
                <w:szCs w:val="24"/>
              </w:rPr>
              <w:t>1 победитель</w:t>
            </w:r>
          </w:p>
          <w:p w:rsidR="00594F18" w:rsidRPr="00594F18" w:rsidRDefault="00594F18" w:rsidP="00B26B07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F18">
              <w:rPr>
                <w:rFonts w:ascii="Times New Roman" w:hAnsi="Times New Roman" w:cs="Times New Roman"/>
                <w:bCs/>
                <w:sz w:val="24"/>
                <w:szCs w:val="24"/>
              </w:rPr>
              <w:t>2 призёра</w:t>
            </w:r>
          </w:p>
        </w:tc>
      </w:tr>
    </w:tbl>
    <w:p w:rsidR="00594F18" w:rsidRDefault="00594F18" w:rsidP="00B26B07">
      <w:pPr>
        <w:pStyle w:val="a6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7235" w:rsidRPr="00DB1B18" w:rsidRDefault="00E57235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7EA1">
        <w:rPr>
          <w:rFonts w:ascii="Times New Roman" w:hAnsi="Times New Roman" w:cs="Times New Roman"/>
          <w:i/>
          <w:iCs/>
          <w:sz w:val="24"/>
          <w:szCs w:val="24"/>
          <w:u w:val="single"/>
        </w:rPr>
        <w:t>Из индивидуальных бесед</w:t>
      </w:r>
      <w:r w:rsidRPr="00D57EA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учащимися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B18">
        <w:rPr>
          <w:rFonts w:ascii="Times New Roman" w:hAnsi="Times New Roman" w:cs="Times New Roman"/>
          <w:sz w:val="24"/>
          <w:szCs w:val="24"/>
        </w:rPr>
        <w:t xml:space="preserve">можно сделать вывод, что </w:t>
      </w:r>
      <w:r>
        <w:rPr>
          <w:rFonts w:ascii="Times New Roman" w:hAnsi="Times New Roman" w:cs="Times New Roman"/>
          <w:sz w:val="24"/>
          <w:szCs w:val="24"/>
        </w:rPr>
        <w:t>за время изучения французского языка ученики:</w:t>
      </w:r>
    </w:p>
    <w:p w:rsidR="00E57235" w:rsidRPr="002203A9" w:rsidRDefault="00E57235" w:rsidP="00B26B07">
      <w:pPr>
        <w:pStyle w:val="a6"/>
        <w:numPr>
          <w:ilvl w:val="0"/>
          <w:numId w:val="12"/>
        </w:numPr>
        <w:spacing w:after="0"/>
        <w:ind w:left="0" w:right="-7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3A9">
        <w:rPr>
          <w:rFonts w:ascii="Times New Roman" w:hAnsi="Times New Roman" w:cs="Times New Roman"/>
          <w:sz w:val="24"/>
          <w:szCs w:val="24"/>
        </w:rPr>
        <w:t>осознают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03A9">
        <w:rPr>
          <w:rFonts w:ascii="Times New Roman" w:hAnsi="Times New Roman" w:cs="Times New Roman"/>
          <w:sz w:val="24"/>
          <w:szCs w:val="24"/>
        </w:rPr>
        <w:t xml:space="preserve"> для чего нужен им французский язык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7235" w:rsidRDefault="00E57235" w:rsidP="00B26B07">
      <w:pPr>
        <w:pStyle w:val="a6"/>
        <w:numPr>
          <w:ilvl w:val="0"/>
          <w:numId w:val="12"/>
        </w:numPr>
        <w:spacing w:after="0"/>
        <w:ind w:left="0" w:right="-7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3A9">
        <w:rPr>
          <w:rFonts w:ascii="Times New Roman" w:hAnsi="Times New Roman" w:cs="Times New Roman"/>
          <w:sz w:val="24"/>
          <w:szCs w:val="24"/>
        </w:rPr>
        <w:t xml:space="preserve">у некоторых </w:t>
      </w:r>
      <w:r>
        <w:rPr>
          <w:rFonts w:ascii="Times New Roman" w:hAnsi="Times New Roman" w:cs="Times New Roman"/>
          <w:sz w:val="24"/>
          <w:szCs w:val="24"/>
        </w:rPr>
        <w:t xml:space="preserve">учеников </w:t>
      </w:r>
      <w:r w:rsidRPr="002203A9">
        <w:rPr>
          <w:rFonts w:ascii="Times New Roman" w:hAnsi="Times New Roman" w:cs="Times New Roman"/>
          <w:sz w:val="24"/>
          <w:szCs w:val="24"/>
        </w:rPr>
        <w:t>возникает потребность к дополнительному самообразованию, самосовершенствованию в изучении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 и как следствие, ученики сдают международный экзамен</w:t>
      </w:r>
      <w:r w:rsidRPr="007C7D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уровень владения французским языком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C7D2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B299B">
        <w:rPr>
          <w:rFonts w:ascii="Times New Roman" w:hAnsi="Times New Roman" w:cs="Times New Roman"/>
          <w:sz w:val="24"/>
          <w:szCs w:val="24"/>
        </w:rPr>
        <w:t xml:space="preserve"> (</w:t>
      </w:r>
      <w:r w:rsidR="007B299B" w:rsidRPr="00E669D0">
        <w:rPr>
          <w:rFonts w:ascii="Times New Roman" w:hAnsi="Times New Roman" w:cs="Times New Roman"/>
          <w:sz w:val="24"/>
          <w:szCs w:val="24"/>
        </w:rPr>
        <w:t>Приложение</w:t>
      </w:r>
      <w:r w:rsidR="007B299B">
        <w:rPr>
          <w:rFonts w:ascii="Times New Roman" w:hAnsi="Times New Roman" w:cs="Times New Roman"/>
          <w:sz w:val="24"/>
          <w:szCs w:val="24"/>
        </w:rPr>
        <w:t xml:space="preserve"> </w:t>
      </w:r>
      <w:r w:rsidR="00E669D0">
        <w:rPr>
          <w:rFonts w:ascii="Times New Roman" w:hAnsi="Times New Roman" w:cs="Times New Roman"/>
          <w:sz w:val="24"/>
          <w:szCs w:val="24"/>
        </w:rPr>
        <w:t>9)</w:t>
      </w:r>
      <w:r w:rsidR="007B299B">
        <w:rPr>
          <w:rFonts w:ascii="Times New Roman" w:hAnsi="Times New Roman" w:cs="Times New Roman"/>
          <w:sz w:val="24"/>
          <w:szCs w:val="24"/>
        </w:rPr>
        <w:t>.</w:t>
      </w:r>
    </w:p>
    <w:p w:rsidR="00E57235" w:rsidRPr="002203A9" w:rsidRDefault="00E57235" w:rsidP="00B26B07">
      <w:pPr>
        <w:pStyle w:val="a6"/>
        <w:numPr>
          <w:ilvl w:val="0"/>
          <w:numId w:val="12"/>
        </w:numPr>
        <w:spacing w:after="0"/>
        <w:ind w:left="0" w:right="-7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 успеха играет важную роль в развитии самооценки и оценке со стороны.</w:t>
      </w:r>
    </w:p>
    <w:p w:rsidR="00E57235" w:rsidRDefault="00E57235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мнению учеников благодаря активному,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>» изучению французского языка, они с удовольствием и желанием общаются со своими французскими сверстниками, со сверстниками. Им интересно говорить на французском языке, вступать в общение без страха. Это доставляет им удовольствие.</w:t>
      </w:r>
    </w:p>
    <w:p w:rsidR="00BF6A92" w:rsidRDefault="00BF6A92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36"/>
      </w:tblGrid>
      <w:tr w:rsidR="00E57235" w:rsidTr="00BF6A92">
        <w:trPr>
          <w:trHeight w:val="3919"/>
        </w:trPr>
        <w:tc>
          <w:tcPr>
            <w:tcW w:w="4531" w:type="dxa"/>
          </w:tcPr>
          <w:p w:rsidR="00E57235" w:rsidRDefault="00E57235" w:rsidP="00B26B07">
            <w:pPr>
              <w:spacing w:line="276" w:lineRule="auto"/>
              <w:ind w:right="-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80AA287" wp14:editId="4B0A01D7">
                  <wp:extent cx="2794000" cy="2095500"/>
                  <wp:effectExtent l="19050" t="19050" r="25400" b="19050"/>
                  <wp:docPr id="7" name="Рисунок 7" descr="H:\чёрная флешка\французики\DSCN03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чёрная флешка\французики\DSCN03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7235" w:rsidRDefault="00E57235" w:rsidP="00B26B07">
            <w:pPr>
              <w:spacing w:line="276" w:lineRule="auto"/>
              <w:ind w:right="-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E57235" w:rsidRDefault="00E57235" w:rsidP="00B26B07">
            <w:pPr>
              <w:spacing w:line="276" w:lineRule="auto"/>
              <w:ind w:right="-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F5650D" wp14:editId="36329CA8">
                  <wp:extent cx="3124200" cy="2343150"/>
                  <wp:effectExtent l="19050" t="19050" r="19050" b="19050"/>
                  <wp:docPr id="8" name="Рисунок 8" descr="H:\чёрная флешка\французики\DSCN03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чёрная флешка\французики\DSCN03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235" w:rsidTr="00487DF1">
        <w:tc>
          <w:tcPr>
            <w:tcW w:w="9571" w:type="dxa"/>
            <w:gridSpan w:val="2"/>
          </w:tcPr>
          <w:p w:rsidR="00E57235" w:rsidRPr="00BF6A92" w:rsidRDefault="00E57235" w:rsidP="00B26B07">
            <w:pPr>
              <w:spacing w:line="276" w:lineRule="auto"/>
              <w:ind w:right="-79"/>
              <w:jc w:val="center"/>
              <w:rPr>
                <w:rFonts w:ascii="Arial" w:hAnsi="Arial" w:cs="Arial"/>
                <w:i/>
                <w:color w:val="000000"/>
                <w:sz w:val="27"/>
                <w:szCs w:val="27"/>
                <w:shd w:val="clear" w:color="auto" w:fill="FFFFFF"/>
              </w:rPr>
            </w:pPr>
            <w:r w:rsidRPr="00BF6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Встреча </w:t>
            </w:r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 делегацией студентов из лицея </w:t>
            </w:r>
            <w:proofErr w:type="spell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Белльвю</w:t>
            </w:r>
            <w:proofErr w:type="spell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Lycée</w:t>
            </w:r>
            <w:proofErr w:type="spell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Bellevue</w:t>
            </w:r>
            <w:proofErr w:type="spell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) французского города-побратима </w:t>
            </w:r>
            <w:proofErr w:type="spellStart"/>
            <w:proofErr w:type="gram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Сент</w:t>
            </w:r>
            <w:proofErr w:type="spellEnd"/>
            <w:proofErr w:type="gram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во главе с президентом комитета породнённых городов </w:t>
            </w:r>
            <w:proofErr w:type="spell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Сент</w:t>
            </w:r>
            <w:proofErr w:type="spell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-Владимир Паскалем </w:t>
            </w:r>
            <w:proofErr w:type="spellStart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Рабрео</w:t>
            </w:r>
            <w:proofErr w:type="spellEnd"/>
            <w:r w:rsidRPr="00BF6A9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57235" w:rsidRDefault="00E57235" w:rsidP="00B26B07">
            <w:pPr>
              <w:spacing w:line="276" w:lineRule="auto"/>
              <w:ind w:right="-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35" w:rsidTr="00487DF1">
        <w:tc>
          <w:tcPr>
            <w:tcW w:w="9571" w:type="dxa"/>
            <w:gridSpan w:val="2"/>
          </w:tcPr>
          <w:p w:rsidR="00E57235" w:rsidRDefault="00E57235" w:rsidP="00B26B07">
            <w:pPr>
              <w:spacing w:line="276" w:lineRule="auto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B0B950" wp14:editId="6CC21B8F">
                  <wp:extent cx="4885002" cy="2879902"/>
                  <wp:effectExtent l="19050" t="19050" r="11430" b="15875"/>
                  <wp:docPr id="9" name="Рисунок 9" descr="H:\ДЛЯ ШКОЛЫ\IF\Virgini\P10207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ДЛЯ ШКОЛЫ\IF\Virgini\P10207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126" cy="28805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235" w:rsidTr="00487DF1">
        <w:tc>
          <w:tcPr>
            <w:tcW w:w="9571" w:type="dxa"/>
            <w:gridSpan w:val="2"/>
          </w:tcPr>
          <w:p w:rsidR="00E57235" w:rsidRPr="00BF6A92" w:rsidRDefault="00E57235" w:rsidP="00B26B07">
            <w:pPr>
              <w:spacing w:line="276" w:lineRule="auto"/>
              <w:ind w:right="-7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6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Встреча с атташе по сотрудничеству в области французского языка посольства Франции в России </w:t>
            </w:r>
            <w:proofErr w:type="spellStart"/>
            <w:r w:rsidRPr="00BF6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Виржини</w:t>
            </w:r>
            <w:proofErr w:type="spellEnd"/>
            <w:r w:rsidRPr="00BF6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6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Теллье</w:t>
            </w:r>
            <w:proofErr w:type="spellEnd"/>
            <w:r w:rsidRPr="00BF6A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E57235" w:rsidRDefault="00E57235" w:rsidP="00B26B07">
      <w:pPr>
        <w:spacing w:after="0"/>
        <w:ind w:right="-7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73A">
        <w:rPr>
          <w:rFonts w:ascii="Times New Roman" w:hAnsi="Times New Roman" w:cs="Times New Roman"/>
          <w:sz w:val="24"/>
          <w:szCs w:val="24"/>
        </w:rPr>
        <w:t xml:space="preserve">Главным результатом школьного образования является выпускник, обладающий практическими навыками, готовый к самостоятельной познавательной деятельности, имеющий способности  реализовать собственные проекты. </w:t>
      </w:r>
    </w:p>
    <w:p w:rsidR="00E57235" w:rsidRDefault="00E57235" w:rsidP="00B26B07">
      <w:pPr>
        <w:pStyle w:val="a4"/>
        <w:spacing w:line="276" w:lineRule="auto"/>
        <w:ind w:firstLine="360"/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Стабильность и рост некоторых показателей моей деятельности даёт основание считать, что используемая технология проектного обучения результативна и способствует формированию данного образа выпускника.</w:t>
      </w:r>
    </w:p>
    <w:p w:rsidR="00E57235" w:rsidRDefault="00E57235" w:rsidP="00B26B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235" w:rsidRDefault="00E57235" w:rsidP="00B26B07">
      <w:pPr>
        <w:pStyle w:val="a6"/>
        <w:spacing w:after="0"/>
        <w:ind w:left="0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</w:t>
      </w:r>
      <w:r w:rsidRPr="002203A9">
        <w:rPr>
          <w:rFonts w:ascii="Times New Roman" w:hAnsi="Times New Roman" w:cs="Times New Roman"/>
          <w:b/>
        </w:rPr>
        <w:t>Адресная направленность опыта.</w:t>
      </w:r>
    </w:p>
    <w:p w:rsidR="00E57235" w:rsidRPr="002203A9" w:rsidRDefault="00E57235" w:rsidP="00B26B07">
      <w:pPr>
        <w:pStyle w:val="a6"/>
        <w:spacing w:after="0"/>
        <w:ind w:left="0" w:firstLine="567"/>
        <w:jc w:val="center"/>
        <w:rPr>
          <w:rFonts w:ascii="Times New Roman" w:hAnsi="Times New Roman" w:cs="Times New Roman"/>
          <w:b/>
        </w:rPr>
      </w:pPr>
    </w:p>
    <w:p w:rsidR="00E57235" w:rsidRDefault="00E57235" w:rsidP="00B26B07">
      <w:pPr>
        <w:ind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2203A9">
        <w:rPr>
          <w:rStyle w:val="a5"/>
          <w:rFonts w:ascii="Times New Roman" w:hAnsi="Times New Roman" w:cs="Times New Roman"/>
          <w:sz w:val="24"/>
          <w:szCs w:val="24"/>
        </w:rPr>
        <w:t xml:space="preserve">Данный опыт может быть рекомендован учителям </w:t>
      </w:r>
      <w:r>
        <w:rPr>
          <w:rStyle w:val="a5"/>
          <w:rFonts w:ascii="Times New Roman" w:hAnsi="Times New Roman" w:cs="Times New Roman"/>
          <w:sz w:val="24"/>
          <w:szCs w:val="24"/>
        </w:rPr>
        <w:t>французс</w:t>
      </w:r>
      <w:r w:rsidRPr="002203A9">
        <w:rPr>
          <w:rStyle w:val="a5"/>
          <w:rFonts w:ascii="Times New Roman" w:hAnsi="Times New Roman" w:cs="Times New Roman"/>
          <w:sz w:val="24"/>
          <w:szCs w:val="24"/>
        </w:rPr>
        <w:t>кого языка общеобразовательных школ, которые используют элементы проектной методики на своих уроках.</w:t>
      </w:r>
    </w:p>
    <w:p w:rsidR="00017090" w:rsidRDefault="00017090" w:rsidP="00017090">
      <w:pPr>
        <w:jc w:val="both"/>
        <w:rPr>
          <w:rStyle w:val="a5"/>
          <w:rFonts w:ascii="Times New Roman" w:hAnsi="Times New Roman" w:cs="Times New Roman"/>
          <w:b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Pr="00AC1AEE">
        <w:rPr>
          <w:rStyle w:val="a5"/>
          <w:rFonts w:ascii="Times New Roman" w:hAnsi="Times New Roman" w:cs="Times New Roman"/>
          <w:b/>
          <w:sz w:val="24"/>
          <w:szCs w:val="24"/>
        </w:rPr>
        <w:t>10. Библиография</w:t>
      </w:r>
      <w:r>
        <w:rPr>
          <w:rStyle w:val="a5"/>
          <w:rFonts w:ascii="Times New Roman" w:hAnsi="Times New Roman" w:cs="Times New Roman"/>
          <w:b/>
          <w:sz w:val="24"/>
          <w:szCs w:val="24"/>
        </w:rPr>
        <w:t>.</w:t>
      </w:r>
    </w:p>
    <w:p w:rsidR="00017090" w:rsidRPr="00583A9A" w:rsidRDefault="00017090" w:rsidP="00017090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 xml:space="preserve">Федеральный образовательный стандарт начального общего образования. – М.: Просвещение, 2010. </w:t>
      </w:r>
    </w:p>
    <w:p w:rsidR="00017090" w:rsidRPr="00583A9A" w:rsidRDefault="00017090" w:rsidP="00017090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3A9A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583A9A">
        <w:rPr>
          <w:rFonts w:ascii="Times New Roman" w:hAnsi="Times New Roman" w:cs="Times New Roman"/>
          <w:sz w:val="24"/>
          <w:szCs w:val="24"/>
        </w:rPr>
        <w:t xml:space="preserve"> Г.К. «Современные образовательные технологии» М, Народное просвещение, 1988.</w:t>
      </w:r>
    </w:p>
    <w:p w:rsidR="00017090" w:rsidRPr="00583A9A" w:rsidRDefault="00017090" w:rsidP="00017090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 xml:space="preserve">Серебрякова Л.А. статья «Системно - </w:t>
      </w:r>
      <w:proofErr w:type="spellStart"/>
      <w:r w:rsidRPr="00583A9A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83A9A">
        <w:rPr>
          <w:rFonts w:ascii="Times New Roman" w:hAnsi="Times New Roman" w:cs="Times New Roman"/>
          <w:sz w:val="24"/>
          <w:szCs w:val="24"/>
        </w:rPr>
        <w:t xml:space="preserve"> подход как условие формирования ключевых компетентностей школьников».</w:t>
      </w:r>
    </w:p>
    <w:p w:rsidR="00017090" w:rsidRPr="00583A9A" w:rsidRDefault="00017090" w:rsidP="00017090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3A9A">
        <w:rPr>
          <w:rFonts w:ascii="Times New Roman" w:eastAsia="Times New Roman" w:hAnsi="Times New Roman" w:cs="Times New Roman"/>
          <w:sz w:val="24"/>
          <w:szCs w:val="24"/>
        </w:rPr>
        <w:t>Полат</w:t>
      </w:r>
      <w:proofErr w:type="spellEnd"/>
      <w:r w:rsidRPr="00583A9A">
        <w:rPr>
          <w:rFonts w:ascii="Times New Roman" w:eastAsia="Times New Roman" w:hAnsi="Times New Roman" w:cs="Times New Roman"/>
          <w:sz w:val="24"/>
          <w:szCs w:val="24"/>
        </w:rPr>
        <w:t xml:space="preserve"> Е.С. Метод проектов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уроках иностранного языка, 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>Иност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ранные 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 xml:space="preserve">языки в школе. – </w:t>
      </w:r>
      <w:r>
        <w:rPr>
          <w:rFonts w:ascii="Times New Roman" w:eastAsia="Times New Roman" w:hAnsi="Times New Roman" w:cs="Times New Roman"/>
          <w:sz w:val="24"/>
          <w:szCs w:val="24"/>
        </w:rPr>
        <w:t>№ 2,3.-2000</w:t>
      </w:r>
    </w:p>
    <w:p w:rsidR="00017090" w:rsidRPr="00583A9A" w:rsidRDefault="00017090" w:rsidP="00017090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3A9A">
        <w:rPr>
          <w:rFonts w:ascii="Times New Roman" w:eastAsia="Times New Roman" w:hAnsi="Times New Roman" w:cs="Times New Roman"/>
          <w:sz w:val="24"/>
          <w:szCs w:val="24"/>
        </w:rPr>
        <w:t>Дьюи</w:t>
      </w:r>
      <w:proofErr w:type="spellEnd"/>
      <w:r w:rsidRPr="00583A9A">
        <w:rPr>
          <w:rFonts w:ascii="Times New Roman" w:eastAsia="Times New Roman" w:hAnsi="Times New Roman" w:cs="Times New Roman"/>
          <w:sz w:val="24"/>
          <w:szCs w:val="24"/>
        </w:rPr>
        <w:t xml:space="preserve"> Дж. Педагог</w:t>
      </w:r>
      <w:r>
        <w:rPr>
          <w:rFonts w:ascii="Times New Roman" w:eastAsia="Times New Roman" w:hAnsi="Times New Roman" w:cs="Times New Roman"/>
          <w:sz w:val="24"/>
          <w:szCs w:val="24"/>
        </w:rPr>
        <w:t>ика и психология мышления. – М.: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>Совершенство,1997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7090" w:rsidRPr="002203A9" w:rsidRDefault="00017090" w:rsidP="00B26B07">
      <w:pPr>
        <w:ind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17090" w:rsidRPr="002203A9" w:rsidSect="008507F2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3E1" w:rsidRDefault="009C73E1" w:rsidP="008507F2">
      <w:pPr>
        <w:spacing w:after="0" w:line="240" w:lineRule="auto"/>
      </w:pPr>
      <w:r>
        <w:separator/>
      </w:r>
    </w:p>
  </w:endnote>
  <w:endnote w:type="continuationSeparator" w:id="0">
    <w:p w:rsidR="009C73E1" w:rsidRDefault="009C73E1" w:rsidP="0085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845175"/>
      <w:docPartObj>
        <w:docPartGallery w:val="Page Numbers (Bottom of Page)"/>
        <w:docPartUnique/>
      </w:docPartObj>
    </w:sdtPr>
    <w:sdtEndPr/>
    <w:sdtContent>
      <w:p w:rsidR="008507F2" w:rsidRDefault="008507F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090">
          <w:rPr>
            <w:noProof/>
          </w:rPr>
          <w:t>15</w:t>
        </w:r>
        <w:r>
          <w:fldChar w:fldCharType="end"/>
        </w:r>
      </w:p>
    </w:sdtContent>
  </w:sdt>
  <w:p w:rsidR="008507F2" w:rsidRDefault="008507F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3E1" w:rsidRDefault="009C73E1" w:rsidP="008507F2">
      <w:pPr>
        <w:spacing w:after="0" w:line="240" w:lineRule="auto"/>
      </w:pPr>
      <w:r>
        <w:separator/>
      </w:r>
    </w:p>
  </w:footnote>
  <w:footnote w:type="continuationSeparator" w:id="0">
    <w:p w:rsidR="009C73E1" w:rsidRDefault="009C73E1" w:rsidP="00850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7F2" w:rsidRDefault="008507F2">
    <w:pPr>
      <w:pStyle w:val="ae"/>
    </w:pPr>
    <w:proofErr w:type="spellStart"/>
    <w:r>
      <w:t>Половинкина</w:t>
    </w:r>
    <w:proofErr w:type="spellEnd"/>
    <w:r>
      <w:t xml:space="preserve"> Ольга Анатольевна, учитель французского языка МБОУ СОШ №8 города </w:t>
    </w:r>
    <w:proofErr w:type="spellStart"/>
    <w:r>
      <w:t>Коврова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0AA"/>
    <w:multiLevelType w:val="multilevel"/>
    <w:tmpl w:val="49B2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B2EDA"/>
    <w:multiLevelType w:val="hybridMultilevel"/>
    <w:tmpl w:val="1F30F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DB7"/>
    <w:multiLevelType w:val="hybridMultilevel"/>
    <w:tmpl w:val="942A8980"/>
    <w:lvl w:ilvl="0" w:tplc="6D1C4B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FB536A"/>
    <w:multiLevelType w:val="hybridMultilevel"/>
    <w:tmpl w:val="A49C70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4E91663"/>
    <w:multiLevelType w:val="multilevel"/>
    <w:tmpl w:val="2FDC86CE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5">
    <w:nsid w:val="37FF7F8D"/>
    <w:multiLevelType w:val="hybridMultilevel"/>
    <w:tmpl w:val="482C19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A477BBA"/>
    <w:multiLevelType w:val="hybridMultilevel"/>
    <w:tmpl w:val="AFF03DB6"/>
    <w:lvl w:ilvl="0" w:tplc="0419000F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4484470F"/>
    <w:multiLevelType w:val="hybridMultilevel"/>
    <w:tmpl w:val="5F00D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26B66"/>
    <w:multiLevelType w:val="hybridMultilevel"/>
    <w:tmpl w:val="C6CE7E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2A01CDD"/>
    <w:multiLevelType w:val="hybridMultilevel"/>
    <w:tmpl w:val="EC7015B6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2D74817"/>
    <w:multiLevelType w:val="multilevel"/>
    <w:tmpl w:val="CFBA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E7168A"/>
    <w:multiLevelType w:val="hybridMultilevel"/>
    <w:tmpl w:val="DEA04D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15F381F"/>
    <w:multiLevelType w:val="hybridMultilevel"/>
    <w:tmpl w:val="53C882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7E2789"/>
    <w:multiLevelType w:val="hybridMultilevel"/>
    <w:tmpl w:val="B6A4250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1D67324"/>
    <w:multiLevelType w:val="hybridMultilevel"/>
    <w:tmpl w:val="1BF4DF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3"/>
  </w:num>
  <w:num w:numId="8">
    <w:abstractNumId w:val="5"/>
  </w:num>
  <w:num w:numId="9">
    <w:abstractNumId w:val="13"/>
  </w:num>
  <w:num w:numId="10">
    <w:abstractNumId w:val="0"/>
  </w:num>
  <w:num w:numId="11">
    <w:abstractNumId w:val="12"/>
  </w:num>
  <w:num w:numId="12">
    <w:abstractNumId w:val="8"/>
  </w:num>
  <w:num w:numId="13">
    <w:abstractNumId w:val="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C4"/>
    <w:rsid w:val="00017090"/>
    <w:rsid w:val="000560DE"/>
    <w:rsid w:val="0005718D"/>
    <w:rsid w:val="0008674D"/>
    <w:rsid w:val="00090D32"/>
    <w:rsid w:val="001457E4"/>
    <w:rsid w:val="0016034A"/>
    <w:rsid w:val="001D1852"/>
    <w:rsid w:val="00237501"/>
    <w:rsid w:val="00280978"/>
    <w:rsid w:val="002A554D"/>
    <w:rsid w:val="002E648E"/>
    <w:rsid w:val="00397B80"/>
    <w:rsid w:val="00487DF1"/>
    <w:rsid w:val="004D02C6"/>
    <w:rsid w:val="004E2CAD"/>
    <w:rsid w:val="00547B50"/>
    <w:rsid w:val="00594F18"/>
    <w:rsid w:val="00611DDE"/>
    <w:rsid w:val="006216E4"/>
    <w:rsid w:val="00712E2A"/>
    <w:rsid w:val="007B299B"/>
    <w:rsid w:val="008104A8"/>
    <w:rsid w:val="008507F2"/>
    <w:rsid w:val="00854CFD"/>
    <w:rsid w:val="008C4B2D"/>
    <w:rsid w:val="009378AB"/>
    <w:rsid w:val="00951856"/>
    <w:rsid w:val="00961E35"/>
    <w:rsid w:val="009A0BB1"/>
    <w:rsid w:val="009C73E1"/>
    <w:rsid w:val="00A03426"/>
    <w:rsid w:val="00AB5EB6"/>
    <w:rsid w:val="00B26B07"/>
    <w:rsid w:val="00B70E66"/>
    <w:rsid w:val="00B93523"/>
    <w:rsid w:val="00BF6A92"/>
    <w:rsid w:val="00C61697"/>
    <w:rsid w:val="00C82504"/>
    <w:rsid w:val="00CA3894"/>
    <w:rsid w:val="00D67BB7"/>
    <w:rsid w:val="00D700E1"/>
    <w:rsid w:val="00DC6183"/>
    <w:rsid w:val="00E317C4"/>
    <w:rsid w:val="00E57235"/>
    <w:rsid w:val="00E669D0"/>
    <w:rsid w:val="00EE4CCB"/>
    <w:rsid w:val="00F64BA1"/>
    <w:rsid w:val="00FE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C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7C4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6216E4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rsid w:val="006216E4"/>
    <w:rPr>
      <w:rFonts w:eastAsiaTheme="minorEastAsia"/>
    </w:rPr>
  </w:style>
  <w:style w:type="paragraph" w:styleId="a6">
    <w:name w:val="List Paragraph"/>
    <w:basedOn w:val="a"/>
    <w:uiPriority w:val="34"/>
    <w:qFormat/>
    <w:rsid w:val="004E2CA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E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E2CAD"/>
    <w:rPr>
      <w:b/>
      <w:bCs/>
    </w:rPr>
  </w:style>
  <w:style w:type="character" w:customStyle="1" w:styleId="word">
    <w:name w:val="word"/>
    <w:basedOn w:val="a0"/>
    <w:rsid w:val="00A03426"/>
  </w:style>
  <w:style w:type="character" w:customStyle="1" w:styleId="apple-converted-space">
    <w:name w:val="apple-converted-space"/>
    <w:basedOn w:val="a0"/>
    <w:rsid w:val="00A03426"/>
  </w:style>
  <w:style w:type="table" w:styleId="a9">
    <w:name w:val="Table Grid"/>
    <w:basedOn w:val="a1"/>
    <w:uiPriority w:val="59"/>
    <w:rsid w:val="00E5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5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7235"/>
    <w:rPr>
      <w:rFonts w:ascii="Tahoma" w:eastAsiaTheme="minorEastAsi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C616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616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header"/>
    <w:basedOn w:val="a"/>
    <w:link w:val="af"/>
    <w:uiPriority w:val="99"/>
    <w:unhideWhenUsed/>
    <w:rsid w:val="00850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507F2"/>
    <w:rPr>
      <w:rFonts w:eastAsiaTheme="minorEastAsia"/>
    </w:rPr>
  </w:style>
  <w:style w:type="paragraph" w:styleId="af0">
    <w:name w:val="footer"/>
    <w:basedOn w:val="a"/>
    <w:link w:val="af1"/>
    <w:uiPriority w:val="99"/>
    <w:unhideWhenUsed/>
    <w:rsid w:val="00850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507F2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C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7C4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6216E4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rsid w:val="006216E4"/>
    <w:rPr>
      <w:rFonts w:eastAsiaTheme="minorEastAsia"/>
    </w:rPr>
  </w:style>
  <w:style w:type="paragraph" w:styleId="a6">
    <w:name w:val="List Paragraph"/>
    <w:basedOn w:val="a"/>
    <w:uiPriority w:val="34"/>
    <w:qFormat/>
    <w:rsid w:val="004E2CA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E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E2CAD"/>
    <w:rPr>
      <w:b/>
      <w:bCs/>
    </w:rPr>
  </w:style>
  <w:style w:type="character" w:customStyle="1" w:styleId="word">
    <w:name w:val="word"/>
    <w:basedOn w:val="a0"/>
    <w:rsid w:val="00A03426"/>
  </w:style>
  <w:style w:type="character" w:customStyle="1" w:styleId="apple-converted-space">
    <w:name w:val="apple-converted-space"/>
    <w:basedOn w:val="a0"/>
    <w:rsid w:val="00A03426"/>
  </w:style>
  <w:style w:type="table" w:styleId="a9">
    <w:name w:val="Table Grid"/>
    <w:basedOn w:val="a1"/>
    <w:uiPriority w:val="59"/>
    <w:rsid w:val="00E5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5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7235"/>
    <w:rPr>
      <w:rFonts w:ascii="Tahoma" w:eastAsiaTheme="minorEastAsi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C616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616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header"/>
    <w:basedOn w:val="a"/>
    <w:link w:val="af"/>
    <w:uiPriority w:val="99"/>
    <w:unhideWhenUsed/>
    <w:rsid w:val="00850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507F2"/>
    <w:rPr>
      <w:rFonts w:eastAsiaTheme="minorEastAsia"/>
    </w:rPr>
  </w:style>
  <w:style w:type="paragraph" w:styleId="af0">
    <w:name w:val="footer"/>
    <w:basedOn w:val="a"/>
    <w:link w:val="af1"/>
    <w:uiPriority w:val="99"/>
    <w:unhideWhenUsed/>
    <w:rsid w:val="00850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507F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chart" Target="charts/chart2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hyperlink" Target="https://library.vladimir.ru/oblastnoj-konkurs-novogodnej-igrushki-priglashaem-na-nagrazhdenie.htm" TargetMode="External"/><Relationship Id="rId17" Type="http://schemas.openxmlformats.org/officeDocument/2006/relationships/chart" Target="charts/chart1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0B-n2eSx-0gp2RjhwdHh2ajdZLUk/view?usp=sharing" TargetMode="External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turoscope.com" TargetMode="External"/><Relationship Id="rId24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image" Target="media/image5.jpeg"/><Relationship Id="rId28" Type="http://schemas.openxmlformats.org/officeDocument/2006/relationships/theme" Target="theme/theme1.xml"/><Relationship Id="rId10" Type="http://schemas.openxmlformats.org/officeDocument/2006/relationships/hyperlink" Target="http://www.louvre.fr" TargetMode="External"/><Relationship Id="rId19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hyperlink" Target="http://ifmapp.institutfrancais.com/russie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4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/>
              <a:t>Количество учеников, изучающих французский язык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/>
              <a:t> (2-11 класс)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учеников, изучающих французский язык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1.1574074074074117E-2"/>
                  <c:y val="0.141149824133051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888888888888888E-2"/>
                  <c:y val="0.170865576582115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888888888973E-2"/>
                  <c:y val="0.193152390918912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2014-2015 уч.год</c:v>
                </c:pt>
                <c:pt idx="1">
                  <c:v>2015-2016 уч.год</c:v>
                </c:pt>
                <c:pt idx="2">
                  <c:v>2016-2017 уч.год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170</c:v>
                </c:pt>
                <c:pt idx="1">
                  <c:v>176</c:v>
                </c:pt>
                <c:pt idx="2">
                  <c:v>180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5700736"/>
        <c:axId val="35702272"/>
        <c:axId val="0"/>
      </c:bar3DChart>
      <c:catAx>
        <c:axId val="357007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5702272"/>
        <c:crosses val="autoZero"/>
        <c:auto val="1"/>
        <c:lblAlgn val="ctr"/>
        <c:lblOffset val="100"/>
        <c:noMultiLvlLbl val="0"/>
      </c:catAx>
      <c:valAx>
        <c:axId val="35702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5700736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>
      <a:solidFill>
        <a:srgbClr val="7030A0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/>
              <a:t>Количество факультативных курсов по французскому языку 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/>
              <a:t>(8-10 класс)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080708661417327E-2"/>
          <c:y val="0.21296536462353971"/>
          <c:w val="0.9087711431904345"/>
          <c:h val="0.5828077740282464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факультативных курсов по французскому языку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Lbls>
            <c:dLbl>
              <c:idx val="1"/>
              <c:layout>
                <c:manualLayout>
                  <c:x val="1.3888888888888888E-2"/>
                  <c:y val="0.203133948703131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74074074073988E-2"/>
                  <c:y val="0.235897488816539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2014-2015 уч.год</c:v>
                </c:pt>
                <c:pt idx="1">
                  <c:v>2015-2016 уч.год</c:v>
                </c:pt>
                <c:pt idx="2">
                  <c:v>2016-2017 уч.год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5898880"/>
        <c:axId val="35900416"/>
        <c:axId val="0"/>
      </c:bar3DChart>
      <c:catAx>
        <c:axId val="358988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5900416"/>
        <c:crosses val="autoZero"/>
        <c:auto val="1"/>
        <c:lblAlgn val="ctr"/>
        <c:lblOffset val="100"/>
        <c:noMultiLvlLbl val="0"/>
      </c:catAx>
      <c:valAx>
        <c:axId val="35900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5898880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>
      <a:solidFill>
        <a:srgbClr val="7030A0"/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качества обучения по французскому языку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5 класс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60</c:v>
                </c:pt>
                <c:pt idx="1">
                  <c:v>66</c:v>
                </c:pt>
                <c:pt idx="2">
                  <c:v>66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6 класс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57</c:v>
                </c:pt>
                <c:pt idx="1">
                  <c:v>56</c:v>
                </c:pt>
                <c:pt idx="2">
                  <c:v>58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7 класс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rgbClr val="00B050"/>
              </a:solidFill>
            </a:ln>
          </c:spPr>
          <c:invertIfNegative val="0"/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54</c:v>
                </c:pt>
                <c:pt idx="1">
                  <c:v>54</c:v>
                </c:pt>
                <c:pt idx="2">
                  <c:v>58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8 класс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59</c:v>
                </c:pt>
                <c:pt idx="1">
                  <c:v>59</c:v>
                </c:pt>
                <c:pt idx="2">
                  <c:v>62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9 класс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58</c:v>
                </c:pt>
                <c:pt idx="1">
                  <c:v>62</c:v>
                </c:pt>
                <c:pt idx="2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6141312"/>
        <c:axId val="36147200"/>
        <c:axId val="35503616"/>
      </c:bar3DChart>
      <c:catAx>
        <c:axId val="361413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6147200"/>
        <c:crosses val="autoZero"/>
        <c:auto val="1"/>
        <c:lblAlgn val="ctr"/>
        <c:lblOffset val="100"/>
        <c:noMultiLvlLbl val="0"/>
      </c:catAx>
      <c:valAx>
        <c:axId val="36147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141312"/>
        <c:crosses val="autoZero"/>
        <c:crossBetween val="between"/>
      </c:valAx>
      <c:serAx>
        <c:axId val="355036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6147200"/>
        <c:crosses val="autoZero"/>
      </c:ser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>
      <a:solidFill>
        <a:srgbClr val="7030A0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/>
              <a:t>Участие учащихся в языковых</a:t>
            </a:r>
            <a:r>
              <a:rPr lang="ru-RU" baseline="0"/>
              <a:t> конкурсах</a:t>
            </a:r>
            <a:endParaRPr lang="ru-RU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080708661417327E-2"/>
          <c:y val="0.21242087386135552"/>
          <c:w val="0.93191929133858264"/>
          <c:h val="0.661440151073457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Участие учащихся в языковых конкурсах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1.3888888888888888E-2"/>
                  <c:y val="0.200155370022122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518518518518517E-2"/>
                  <c:y val="0.231131810853461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613304973771936E-2"/>
                  <c:y val="0.249598617524727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Лист1!$A$3:$A$5</c:f>
              <c:strCache>
                <c:ptCount val="2"/>
                <c:pt idx="0">
                  <c:v>2014-2015 уч.год</c:v>
                </c:pt>
                <c:pt idx="1">
                  <c:v>2015-2016 уч.год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31</c:v>
                </c:pt>
                <c:pt idx="2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84920448"/>
        <c:axId val="284934912"/>
        <c:axId val="0"/>
      </c:bar3DChart>
      <c:catAx>
        <c:axId val="2849204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2013-2014 уч.год                         2014-2015 уч.год                    2015-2016 уч.год         </a:t>
                </a:r>
              </a:p>
            </c:rich>
          </c:tx>
          <c:layout>
            <c:manualLayout>
              <c:xMode val="edge"/>
              <c:yMode val="edge"/>
              <c:x val="0.14871518664333627"/>
              <c:y val="0.89637949668056194"/>
            </c:manualLayout>
          </c:layout>
          <c:overlay val="0"/>
        </c:title>
        <c:majorTickMark val="none"/>
        <c:minorTickMark val="none"/>
        <c:tickLblPos val="none"/>
        <c:crossAx val="284934912"/>
        <c:crosses val="autoZero"/>
        <c:auto val="1"/>
        <c:lblAlgn val="ctr"/>
        <c:lblOffset val="100"/>
        <c:noMultiLvlLbl val="0"/>
      </c:catAx>
      <c:valAx>
        <c:axId val="28493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84920448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>
      <a:solidFill>
        <a:srgbClr val="7030A0"/>
      </a:solidFill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Участие учащихся в конкурсах различных уровней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Всероссийский уровень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1.62037037037037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203703703703703E-2"/>
                  <c:y val="9.64360427811547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203703703703703E-2"/>
                  <c:y val="9.64360427811556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</c:v>
                </c:pt>
                <c:pt idx="1">
                  <c:v>7</c:v>
                </c:pt>
                <c:pt idx="2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 уровень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6203703703703703E-2"/>
                  <c:y val="6.2683427807750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592592592592587E-3"/>
                  <c:y val="0.1109014491983279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9444444444444441E-3"/>
                  <c:y val="0.14465406417173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2013-2014 уч.год</c:v>
                </c:pt>
                <c:pt idx="1">
                  <c:v>2014-2015 уч.год</c:v>
                </c:pt>
                <c:pt idx="2">
                  <c:v>2015-2016 уч.год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15</c:v>
                </c:pt>
                <c:pt idx="1">
                  <c:v>31</c:v>
                </c:pt>
                <c:pt idx="2">
                  <c:v>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84051328"/>
        <c:axId val="284052864"/>
        <c:axId val="284922304"/>
      </c:bar3DChart>
      <c:catAx>
        <c:axId val="2840513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84052864"/>
        <c:crosses val="autoZero"/>
        <c:auto val="1"/>
        <c:lblAlgn val="ctr"/>
        <c:lblOffset val="100"/>
        <c:noMultiLvlLbl val="0"/>
      </c:catAx>
      <c:valAx>
        <c:axId val="284052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4051328"/>
        <c:crosses val="autoZero"/>
        <c:crossBetween val="between"/>
      </c:valAx>
      <c:serAx>
        <c:axId val="284922304"/>
        <c:scaling>
          <c:orientation val="minMax"/>
        </c:scaling>
        <c:delete val="1"/>
        <c:axPos val="b"/>
        <c:majorTickMark val="out"/>
        <c:minorTickMark val="none"/>
        <c:tickLblPos val="nextTo"/>
        <c:crossAx val="284052864"/>
        <c:crosses val="autoZero"/>
      </c:serAx>
    </c:plotArea>
    <c:legend>
      <c:legendPos val="t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>
      <a:solidFill>
        <a:srgbClr val="7030A0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CC23-19A0-4E0C-AA11-4D6E5387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15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18</cp:revision>
  <dcterms:created xsi:type="dcterms:W3CDTF">2016-10-01T16:57:00Z</dcterms:created>
  <dcterms:modified xsi:type="dcterms:W3CDTF">2016-10-02T18:13:00Z</dcterms:modified>
</cp:coreProperties>
</file>